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6CCE" w14:textId="77777777" w:rsidR="00285299" w:rsidRPr="00B714E8" w:rsidRDefault="00285299" w:rsidP="00285299">
      <w:pPr>
        <w:pStyle w:val="Antrat1"/>
        <w:rPr>
          <w:rFonts w:ascii="Verdana" w:hAnsi="Verdana"/>
          <w:sz w:val="18"/>
          <w:szCs w:val="18"/>
        </w:rPr>
      </w:pPr>
    </w:p>
    <w:p w14:paraId="298AE95D" w14:textId="77777777" w:rsidR="00285299" w:rsidRPr="00B714E8" w:rsidRDefault="00285299" w:rsidP="00285299">
      <w:pPr>
        <w:rPr>
          <w:rFonts w:ascii="Verdana" w:hAnsi="Verdana"/>
          <w:sz w:val="18"/>
          <w:szCs w:val="18"/>
          <w:lang w:val="lt-LT"/>
        </w:rPr>
      </w:pPr>
    </w:p>
    <w:p w14:paraId="5127560C" w14:textId="77777777" w:rsidR="00285299" w:rsidRPr="00B714E8" w:rsidRDefault="00285299" w:rsidP="00285299">
      <w:pPr>
        <w:rPr>
          <w:rFonts w:ascii="Verdana" w:hAnsi="Verdana"/>
          <w:sz w:val="18"/>
          <w:szCs w:val="18"/>
          <w:lang w:val="lt-LT"/>
        </w:rPr>
      </w:pPr>
    </w:p>
    <w:p w14:paraId="6D1CEC37" w14:textId="77777777" w:rsidR="00285299" w:rsidRPr="00B714E8" w:rsidRDefault="00285299" w:rsidP="00285299">
      <w:pPr>
        <w:rPr>
          <w:rFonts w:ascii="Verdana" w:hAnsi="Verdana"/>
          <w:sz w:val="18"/>
          <w:szCs w:val="18"/>
          <w:lang w:val="lt-LT"/>
        </w:rPr>
      </w:pPr>
    </w:p>
    <w:p w14:paraId="099EDC5D" w14:textId="77777777" w:rsidR="00285299" w:rsidRPr="00B714E8" w:rsidRDefault="00285299" w:rsidP="00285299">
      <w:pPr>
        <w:rPr>
          <w:rFonts w:ascii="Verdana" w:hAnsi="Verdana"/>
          <w:sz w:val="18"/>
          <w:szCs w:val="18"/>
          <w:lang w:val="lt-LT"/>
        </w:rPr>
      </w:pPr>
    </w:p>
    <w:p w14:paraId="2E78A24B" w14:textId="77777777" w:rsidR="00285299" w:rsidRPr="00B714E8" w:rsidRDefault="00285299" w:rsidP="00285299">
      <w:pPr>
        <w:rPr>
          <w:rFonts w:ascii="Verdana" w:hAnsi="Verdana"/>
          <w:sz w:val="18"/>
          <w:szCs w:val="18"/>
          <w:lang w:val="lt-LT"/>
        </w:rPr>
      </w:pPr>
    </w:p>
    <w:p w14:paraId="64F6EE29" w14:textId="77777777" w:rsidR="00285299" w:rsidRPr="00B714E8" w:rsidRDefault="00285299" w:rsidP="00285299">
      <w:pPr>
        <w:rPr>
          <w:rFonts w:ascii="Verdana" w:hAnsi="Verdana"/>
          <w:sz w:val="18"/>
          <w:szCs w:val="18"/>
          <w:lang w:val="lt-LT"/>
        </w:rPr>
      </w:pPr>
    </w:p>
    <w:p w14:paraId="701B8FB5" w14:textId="77777777" w:rsidR="00285299" w:rsidRPr="00B714E8" w:rsidRDefault="00285299" w:rsidP="00285299">
      <w:pPr>
        <w:rPr>
          <w:rFonts w:ascii="Verdana" w:hAnsi="Verdana"/>
          <w:sz w:val="18"/>
          <w:szCs w:val="18"/>
          <w:lang w:val="lt-LT"/>
        </w:rPr>
      </w:pPr>
    </w:p>
    <w:p w14:paraId="6C64F369" w14:textId="77777777" w:rsidR="00285299" w:rsidRPr="00B714E8" w:rsidRDefault="00285299" w:rsidP="00285299">
      <w:pPr>
        <w:rPr>
          <w:rFonts w:ascii="Verdana" w:hAnsi="Verdana"/>
          <w:sz w:val="18"/>
          <w:szCs w:val="18"/>
          <w:lang w:val="lt-LT"/>
        </w:rPr>
      </w:pPr>
    </w:p>
    <w:p w14:paraId="77DAE945" w14:textId="77777777" w:rsidR="00285299" w:rsidRPr="00B714E8" w:rsidRDefault="00285299" w:rsidP="00285299">
      <w:pPr>
        <w:rPr>
          <w:rFonts w:ascii="Verdana" w:hAnsi="Verdana"/>
          <w:sz w:val="18"/>
          <w:szCs w:val="18"/>
          <w:lang w:val="lt-LT"/>
        </w:rPr>
      </w:pPr>
    </w:p>
    <w:p w14:paraId="2433EC16" w14:textId="77777777" w:rsidR="00285299" w:rsidRPr="00B714E8" w:rsidRDefault="00285299" w:rsidP="00285299">
      <w:pPr>
        <w:rPr>
          <w:rFonts w:ascii="Verdana" w:hAnsi="Verdana"/>
          <w:sz w:val="18"/>
          <w:szCs w:val="18"/>
          <w:lang w:val="lt-LT"/>
        </w:rPr>
      </w:pPr>
    </w:p>
    <w:p w14:paraId="76F4D0BF" w14:textId="77777777" w:rsidR="00285299" w:rsidRPr="00B714E8" w:rsidRDefault="00285299" w:rsidP="00285299">
      <w:pPr>
        <w:rPr>
          <w:rFonts w:ascii="Verdana" w:hAnsi="Verdana"/>
          <w:sz w:val="18"/>
          <w:szCs w:val="18"/>
          <w:lang w:val="lt-LT"/>
        </w:rPr>
      </w:pPr>
    </w:p>
    <w:p w14:paraId="28F9178A" w14:textId="77777777" w:rsidR="00285299" w:rsidRPr="00B714E8" w:rsidRDefault="00285299" w:rsidP="00285299">
      <w:pPr>
        <w:rPr>
          <w:rFonts w:ascii="Verdana" w:hAnsi="Verdana"/>
          <w:sz w:val="18"/>
          <w:szCs w:val="18"/>
          <w:lang w:val="lt-LT"/>
        </w:rPr>
      </w:pPr>
    </w:p>
    <w:p w14:paraId="7708CF30" w14:textId="77777777" w:rsidR="00285299" w:rsidRPr="00B714E8" w:rsidRDefault="00285299" w:rsidP="00285299">
      <w:pPr>
        <w:rPr>
          <w:rFonts w:ascii="Verdana" w:hAnsi="Verdana"/>
          <w:sz w:val="18"/>
          <w:szCs w:val="18"/>
          <w:lang w:val="lt-LT"/>
        </w:rPr>
      </w:pPr>
    </w:p>
    <w:p w14:paraId="28015E46" w14:textId="77777777" w:rsidR="00285299" w:rsidRPr="00B714E8" w:rsidRDefault="00285299" w:rsidP="00285299">
      <w:pPr>
        <w:rPr>
          <w:rFonts w:ascii="Verdana" w:hAnsi="Verdana"/>
          <w:sz w:val="18"/>
          <w:szCs w:val="18"/>
          <w:lang w:val="lt-LT"/>
        </w:rPr>
      </w:pPr>
    </w:p>
    <w:p w14:paraId="578A6464" w14:textId="77777777" w:rsidR="00285299" w:rsidRPr="00B714E8" w:rsidRDefault="00285299" w:rsidP="00285299">
      <w:pPr>
        <w:rPr>
          <w:rFonts w:ascii="Verdana" w:hAnsi="Verdana"/>
          <w:sz w:val="18"/>
          <w:szCs w:val="18"/>
          <w:lang w:val="lt-LT"/>
        </w:rPr>
      </w:pPr>
    </w:p>
    <w:p w14:paraId="733A3CAC" w14:textId="77777777" w:rsidR="00285299" w:rsidRPr="00B714E8" w:rsidRDefault="00285299" w:rsidP="00285299">
      <w:pPr>
        <w:rPr>
          <w:rFonts w:ascii="Verdana" w:hAnsi="Verdana"/>
          <w:sz w:val="18"/>
          <w:szCs w:val="18"/>
          <w:lang w:val="lt-LT"/>
        </w:rPr>
      </w:pPr>
    </w:p>
    <w:p w14:paraId="1C36855A" w14:textId="77777777" w:rsidR="00285299" w:rsidRPr="00B714E8" w:rsidRDefault="00285299" w:rsidP="00285299">
      <w:pPr>
        <w:rPr>
          <w:rFonts w:ascii="Verdana" w:hAnsi="Verdana"/>
          <w:sz w:val="18"/>
          <w:szCs w:val="18"/>
          <w:lang w:val="lt-LT"/>
        </w:rPr>
      </w:pPr>
    </w:p>
    <w:p w14:paraId="72A692B4" w14:textId="77777777" w:rsidR="00285299" w:rsidRPr="00B714E8" w:rsidRDefault="00285299" w:rsidP="00285299">
      <w:pPr>
        <w:rPr>
          <w:rFonts w:ascii="Verdana" w:hAnsi="Verdana"/>
          <w:sz w:val="18"/>
          <w:szCs w:val="18"/>
          <w:lang w:val="lt-LT"/>
        </w:rPr>
      </w:pPr>
    </w:p>
    <w:p w14:paraId="7B56E864" w14:textId="77777777" w:rsidR="00285299" w:rsidRPr="00B714E8" w:rsidRDefault="00285299" w:rsidP="00285299">
      <w:pPr>
        <w:rPr>
          <w:rFonts w:ascii="Verdana" w:hAnsi="Verdana"/>
          <w:sz w:val="18"/>
          <w:szCs w:val="18"/>
          <w:lang w:val="lt-LT"/>
        </w:rPr>
      </w:pPr>
    </w:p>
    <w:p w14:paraId="501E3ED6" w14:textId="77777777" w:rsidR="00285299" w:rsidRPr="00B714E8" w:rsidRDefault="00285299" w:rsidP="00285299">
      <w:pPr>
        <w:rPr>
          <w:rFonts w:ascii="Verdana" w:hAnsi="Verdana"/>
          <w:sz w:val="18"/>
          <w:szCs w:val="18"/>
          <w:lang w:val="lt-LT"/>
        </w:rPr>
      </w:pPr>
    </w:p>
    <w:p w14:paraId="335D70FC" w14:textId="77777777" w:rsidR="00285299" w:rsidRPr="00B714E8" w:rsidRDefault="00285299" w:rsidP="00285299">
      <w:pPr>
        <w:rPr>
          <w:rFonts w:ascii="Verdana" w:hAnsi="Verdana"/>
          <w:sz w:val="18"/>
          <w:szCs w:val="18"/>
          <w:lang w:val="lt-LT"/>
        </w:rPr>
      </w:pPr>
    </w:p>
    <w:p w14:paraId="22C433D6" w14:textId="77777777" w:rsidR="00285299" w:rsidRPr="00B714E8" w:rsidRDefault="00285299" w:rsidP="00285299">
      <w:pPr>
        <w:rPr>
          <w:rFonts w:ascii="Verdana" w:hAnsi="Verdana"/>
          <w:sz w:val="18"/>
          <w:szCs w:val="18"/>
          <w:lang w:val="lt-LT"/>
        </w:rPr>
      </w:pPr>
    </w:p>
    <w:p w14:paraId="5C056CBC" w14:textId="77777777" w:rsidR="00285299" w:rsidRPr="00B714E8" w:rsidRDefault="00285299" w:rsidP="00285299">
      <w:pPr>
        <w:rPr>
          <w:rFonts w:ascii="Verdana" w:hAnsi="Verdana"/>
          <w:sz w:val="18"/>
          <w:szCs w:val="18"/>
          <w:lang w:val="lt-LT"/>
        </w:rPr>
      </w:pPr>
    </w:p>
    <w:p w14:paraId="572959E3" w14:textId="77777777" w:rsidR="00285299" w:rsidRPr="00B714E8" w:rsidRDefault="00285299" w:rsidP="00285299">
      <w:pPr>
        <w:rPr>
          <w:rFonts w:ascii="Verdana" w:hAnsi="Verdana"/>
          <w:sz w:val="18"/>
          <w:szCs w:val="18"/>
          <w:lang w:val="lt-LT"/>
        </w:rPr>
      </w:pPr>
    </w:p>
    <w:p w14:paraId="686A4163" w14:textId="77777777" w:rsidR="00285299" w:rsidRPr="00B714E8" w:rsidRDefault="00285299" w:rsidP="00285299">
      <w:pPr>
        <w:rPr>
          <w:rFonts w:ascii="Verdana" w:hAnsi="Verdana"/>
          <w:sz w:val="18"/>
          <w:szCs w:val="18"/>
          <w:lang w:val="lt-LT"/>
        </w:rPr>
      </w:pPr>
    </w:p>
    <w:p w14:paraId="4F5B70B2" w14:textId="77777777" w:rsidR="00285299" w:rsidRPr="00B714E8" w:rsidRDefault="00285299" w:rsidP="00285299">
      <w:pPr>
        <w:rPr>
          <w:rFonts w:ascii="Verdana" w:hAnsi="Verdana"/>
          <w:sz w:val="18"/>
          <w:szCs w:val="18"/>
          <w:lang w:val="lt-LT"/>
        </w:rPr>
      </w:pPr>
    </w:p>
    <w:p w14:paraId="01FF2E91" w14:textId="77777777" w:rsidR="00285299" w:rsidRPr="00B714E8" w:rsidRDefault="00285299" w:rsidP="00285299">
      <w:pPr>
        <w:rPr>
          <w:rFonts w:ascii="Verdana" w:hAnsi="Verdana"/>
          <w:sz w:val="18"/>
          <w:szCs w:val="18"/>
          <w:lang w:val="lt-LT"/>
        </w:rPr>
      </w:pPr>
    </w:p>
    <w:p w14:paraId="35AA123F" w14:textId="77777777" w:rsidR="00285299" w:rsidRPr="00B714E8" w:rsidRDefault="00285299" w:rsidP="00285299">
      <w:pPr>
        <w:rPr>
          <w:rFonts w:ascii="Verdana" w:hAnsi="Verdana"/>
          <w:sz w:val="18"/>
          <w:szCs w:val="18"/>
          <w:lang w:val="lt-LT"/>
        </w:rPr>
      </w:pPr>
    </w:p>
    <w:p w14:paraId="588ABCC0" w14:textId="77777777" w:rsidR="00285299" w:rsidRPr="00B714E8" w:rsidRDefault="00285299" w:rsidP="00285299">
      <w:pPr>
        <w:pStyle w:val="Pavadinimas"/>
        <w:spacing w:line="360" w:lineRule="auto"/>
        <w:jc w:val="right"/>
        <w:rPr>
          <w:rFonts w:ascii="Verdana" w:hAnsi="Verdana"/>
          <w:sz w:val="28"/>
          <w:szCs w:val="28"/>
          <w:lang w:val="lt-LT"/>
        </w:rPr>
      </w:pPr>
      <w:r w:rsidRPr="00B714E8">
        <w:rPr>
          <w:rFonts w:ascii="Verdana" w:hAnsi="Verdana"/>
          <w:sz w:val="28"/>
          <w:szCs w:val="28"/>
          <w:highlight w:val="lightGray"/>
          <w:lang w:val="lt-LT"/>
        </w:rPr>
        <w:t>VšĮ „PAVADINIMAS“</w:t>
      </w:r>
    </w:p>
    <w:p w14:paraId="5D77F5A1" w14:textId="77777777" w:rsidR="00285299" w:rsidRPr="00B714E8" w:rsidRDefault="00285299" w:rsidP="00285299">
      <w:pPr>
        <w:pStyle w:val="Pavadinimas"/>
        <w:spacing w:line="360" w:lineRule="auto"/>
        <w:rPr>
          <w:rFonts w:ascii="Verdana" w:hAnsi="Verdana"/>
          <w:b w:val="0"/>
          <w:bCs w:val="0"/>
          <w:sz w:val="18"/>
          <w:szCs w:val="18"/>
          <w:lang w:val="lt-LT"/>
        </w:rPr>
      </w:pPr>
    </w:p>
    <w:p w14:paraId="5E170032" w14:textId="77777777" w:rsidR="00285299" w:rsidRPr="00B714E8" w:rsidRDefault="00285299" w:rsidP="00285299">
      <w:pPr>
        <w:pStyle w:val="Pavadinimas"/>
        <w:spacing w:line="360" w:lineRule="auto"/>
        <w:jc w:val="right"/>
        <w:rPr>
          <w:rFonts w:ascii="Verdana" w:hAnsi="Verdana"/>
          <w:b w:val="0"/>
          <w:bCs w:val="0"/>
          <w:sz w:val="20"/>
          <w:szCs w:val="20"/>
          <w:lang w:val="lt-LT"/>
        </w:rPr>
      </w:pPr>
      <w:r w:rsidRPr="00B714E8">
        <w:rPr>
          <w:rFonts w:ascii="Verdana" w:hAnsi="Verdana"/>
          <w:b w:val="0"/>
          <w:bCs w:val="0"/>
          <w:sz w:val="20"/>
          <w:szCs w:val="20"/>
          <w:lang w:val="lt-LT"/>
        </w:rPr>
        <w:t>202X m. metinių finansinių ataskaitų</w:t>
      </w:r>
    </w:p>
    <w:p w14:paraId="336F6EC8" w14:textId="77777777" w:rsidR="00285299" w:rsidRPr="00B714E8" w:rsidRDefault="00285299" w:rsidP="00285299">
      <w:pPr>
        <w:pStyle w:val="Pavadinimas"/>
        <w:spacing w:line="360" w:lineRule="auto"/>
        <w:jc w:val="right"/>
        <w:rPr>
          <w:rFonts w:ascii="Verdana" w:hAnsi="Verdana"/>
          <w:b w:val="0"/>
          <w:bCs w:val="0"/>
          <w:sz w:val="20"/>
          <w:szCs w:val="20"/>
          <w:lang w:val="lt-LT"/>
        </w:rPr>
      </w:pPr>
      <w:r w:rsidRPr="00B714E8">
        <w:rPr>
          <w:rFonts w:ascii="Verdana" w:hAnsi="Verdana"/>
          <w:b w:val="0"/>
          <w:bCs w:val="0"/>
          <w:sz w:val="20"/>
          <w:szCs w:val="20"/>
          <w:lang w:val="lt-LT"/>
        </w:rPr>
        <w:t>aiškinamasis raštas</w:t>
      </w:r>
    </w:p>
    <w:p w14:paraId="54F9C8B8" w14:textId="77777777" w:rsidR="00285299" w:rsidRPr="00B714E8" w:rsidRDefault="00285299" w:rsidP="00285299">
      <w:pPr>
        <w:rPr>
          <w:rFonts w:ascii="Verdana" w:hAnsi="Verdana"/>
          <w:sz w:val="18"/>
          <w:szCs w:val="18"/>
          <w:lang w:val="lt-LT"/>
        </w:rPr>
      </w:pPr>
    </w:p>
    <w:p w14:paraId="0D96216D" w14:textId="77777777" w:rsidR="009266C6" w:rsidRPr="00B714E8" w:rsidRDefault="00285299" w:rsidP="00ED5402">
      <w:pPr>
        <w:numPr>
          <w:ilvl w:val="0"/>
          <w:numId w:val="29"/>
        </w:numPr>
        <w:spacing w:before="360" w:after="120"/>
        <w:ind w:left="142" w:hanging="142"/>
        <w:jc w:val="center"/>
        <w:rPr>
          <w:rFonts w:ascii="Verdana" w:hAnsi="Verdana"/>
          <w:b/>
          <w:bCs/>
          <w:sz w:val="22"/>
          <w:szCs w:val="22"/>
          <w:lang w:val="lt-LT"/>
        </w:rPr>
      </w:pPr>
      <w:r w:rsidRPr="00B714E8">
        <w:rPr>
          <w:rFonts w:ascii="Verdana" w:hAnsi="Verdana"/>
          <w:sz w:val="18"/>
          <w:szCs w:val="18"/>
          <w:lang w:val="lt-LT"/>
        </w:rPr>
        <w:br w:type="page"/>
      </w:r>
      <w:r w:rsidR="00640BAC" w:rsidRPr="00B714E8">
        <w:rPr>
          <w:rFonts w:ascii="Verdana" w:hAnsi="Verdana"/>
          <w:b/>
          <w:bCs/>
          <w:sz w:val="22"/>
          <w:szCs w:val="22"/>
          <w:lang w:val="lt-LT"/>
        </w:rPr>
        <w:lastRenderedPageBreak/>
        <w:t>BENDROJI DALIS</w:t>
      </w:r>
    </w:p>
    <w:p w14:paraId="538CF943" w14:textId="77777777" w:rsidR="009266C6" w:rsidRPr="00B714E8" w:rsidRDefault="009266C6" w:rsidP="00285299">
      <w:pPr>
        <w:rPr>
          <w:rFonts w:ascii="Verdana" w:hAnsi="Verdana"/>
          <w:sz w:val="18"/>
          <w:szCs w:val="18"/>
          <w:lang w:val="lt-LT"/>
        </w:rPr>
      </w:pPr>
    </w:p>
    <w:p w14:paraId="62434EB0" w14:textId="77777777" w:rsidR="0071397B" w:rsidRPr="00B714E8" w:rsidRDefault="003158BA" w:rsidP="009E5327">
      <w:pPr>
        <w:spacing w:after="120" w:line="276" w:lineRule="auto"/>
        <w:jc w:val="both"/>
        <w:rPr>
          <w:rFonts w:ascii="Verdana" w:hAnsi="Verdana"/>
          <w:sz w:val="18"/>
          <w:szCs w:val="18"/>
          <w:lang w:val="lt-LT"/>
        </w:rPr>
      </w:pPr>
      <w:r w:rsidRPr="00B714E8">
        <w:rPr>
          <w:rFonts w:ascii="Verdana" w:hAnsi="Verdana"/>
          <w:sz w:val="18"/>
          <w:szCs w:val="18"/>
          <w:highlight w:val="lightGray"/>
          <w:lang w:val="lt-LT"/>
        </w:rPr>
        <w:t>V</w:t>
      </w:r>
      <w:r w:rsidR="00FF3A5B" w:rsidRPr="00B714E8">
        <w:rPr>
          <w:rFonts w:ascii="Verdana" w:hAnsi="Verdana"/>
          <w:sz w:val="18"/>
          <w:szCs w:val="18"/>
          <w:highlight w:val="lightGray"/>
          <w:lang w:val="lt-LT"/>
        </w:rPr>
        <w:t>š</w:t>
      </w:r>
      <w:r w:rsidRPr="00B714E8">
        <w:rPr>
          <w:rFonts w:ascii="Verdana" w:hAnsi="Verdana"/>
          <w:sz w:val="18"/>
          <w:szCs w:val="18"/>
          <w:highlight w:val="lightGray"/>
          <w:lang w:val="lt-LT"/>
        </w:rPr>
        <w:t>Į</w:t>
      </w:r>
      <w:r w:rsidR="00514B6A" w:rsidRPr="00B714E8">
        <w:rPr>
          <w:rFonts w:ascii="Verdana" w:hAnsi="Verdana"/>
          <w:sz w:val="18"/>
          <w:szCs w:val="18"/>
          <w:highlight w:val="lightGray"/>
          <w:lang w:val="lt-LT"/>
        </w:rPr>
        <w:t xml:space="preserve"> PAVADINIMAS</w:t>
      </w:r>
      <w:r w:rsidRPr="00B714E8">
        <w:rPr>
          <w:rFonts w:ascii="Verdana" w:hAnsi="Verdana"/>
          <w:sz w:val="18"/>
          <w:szCs w:val="18"/>
          <w:lang w:val="lt-LT"/>
        </w:rPr>
        <w:t xml:space="preserve"> </w:t>
      </w:r>
      <w:r w:rsidR="009B618F" w:rsidRPr="00B714E8">
        <w:rPr>
          <w:rFonts w:ascii="Verdana" w:hAnsi="Verdana"/>
          <w:sz w:val="18"/>
          <w:szCs w:val="18"/>
          <w:lang w:val="lt-LT"/>
        </w:rPr>
        <w:t xml:space="preserve">(toliau – </w:t>
      </w:r>
      <w:r w:rsidR="009B618F" w:rsidRPr="00B714E8">
        <w:rPr>
          <w:rFonts w:ascii="Verdana" w:hAnsi="Verdana"/>
          <w:i/>
          <w:iCs/>
          <w:sz w:val="18"/>
          <w:szCs w:val="18"/>
          <w:lang w:val="lt-LT"/>
        </w:rPr>
        <w:t>Įstaiga</w:t>
      </w:r>
      <w:r w:rsidR="009B618F" w:rsidRPr="00B714E8">
        <w:rPr>
          <w:rFonts w:ascii="Verdana" w:hAnsi="Verdana"/>
          <w:sz w:val="18"/>
          <w:szCs w:val="18"/>
          <w:lang w:val="lt-LT"/>
        </w:rPr>
        <w:t>)</w:t>
      </w:r>
      <w:r w:rsidR="008D32F3" w:rsidRPr="00B714E8">
        <w:rPr>
          <w:rFonts w:ascii="Verdana" w:hAnsi="Verdana"/>
          <w:sz w:val="18"/>
          <w:szCs w:val="18"/>
          <w:lang w:val="lt-LT"/>
        </w:rPr>
        <w:t xml:space="preserve"> </w:t>
      </w:r>
      <w:r w:rsidR="009266C6" w:rsidRPr="00B714E8">
        <w:rPr>
          <w:rFonts w:ascii="Verdana" w:hAnsi="Verdana"/>
          <w:sz w:val="18"/>
          <w:szCs w:val="18"/>
          <w:lang w:val="lt-LT"/>
        </w:rPr>
        <w:t>įregistruota</w:t>
      </w:r>
      <w:r w:rsidR="00E05FD9" w:rsidRPr="00B714E8">
        <w:rPr>
          <w:rFonts w:ascii="Verdana" w:hAnsi="Verdana"/>
          <w:sz w:val="18"/>
          <w:szCs w:val="18"/>
          <w:lang w:val="lt-LT"/>
        </w:rPr>
        <w:t xml:space="preserve"> </w:t>
      </w:r>
      <w:r w:rsidR="00E05FD9" w:rsidRPr="00B714E8">
        <w:rPr>
          <w:rFonts w:ascii="Verdana" w:hAnsi="Verdana"/>
          <w:sz w:val="18"/>
          <w:szCs w:val="18"/>
          <w:highlight w:val="lightGray"/>
          <w:lang w:val="lt-LT"/>
        </w:rPr>
        <w:t>20</w:t>
      </w:r>
      <w:r w:rsidR="00514B6A" w:rsidRPr="00B714E8">
        <w:rPr>
          <w:rFonts w:ascii="Verdana" w:hAnsi="Verdana"/>
          <w:sz w:val="18"/>
          <w:szCs w:val="18"/>
          <w:highlight w:val="lightGray"/>
          <w:lang w:val="lt-LT"/>
        </w:rPr>
        <w:t>XX</w:t>
      </w:r>
      <w:r w:rsidR="00E05FD9" w:rsidRPr="00B714E8">
        <w:rPr>
          <w:rFonts w:ascii="Verdana" w:hAnsi="Verdana"/>
          <w:sz w:val="18"/>
          <w:szCs w:val="18"/>
          <w:highlight w:val="lightGray"/>
          <w:lang w:val="lt-LT"/>
        </w:rPr>
        <w:t xml:space="preserve"> m. </w:t>
      </w:r>
      <w:r w:rsidR="00514B6A" w:rsidRPr="00B714E8">
        <w:rPr>
          <w:rFonts w:ascii="Verdana" w:hAnsi="Verdana"/>
          <w:sz w:val="18"/>
          <w:szCs w:val="18"/>
          <w:highlight w:val="lightGray"/>
          <w:lang w:val="lt-LT"/>
        </w:rPr>
        <w:t>sausio</w:t>
      </w:r>
      <w:r w:rsidR="00E05FD9" w:rsidRPr="00B714E8">
        <w:rPr>
          <w:rFonts w:ascii="Verdana" w:hAnsi="Verdana"/>
          <w:sz w:val="18"/>
          <w:szCs w:val="18"/>
          <w:highlight w:val="lightGray"/>
          <w:lang w:val="lt-LT"/>
        </w:rPr>
        <w:t xml:space="preserve"> 22 d.</w:t>
      </w:r>
      <w:r w:rsidR="00FB5C80" w:rsidRPr="00B714E8">
        <w:rPr>
          <w:rFonts w:ascii="Verdana" w:hAnsi="Verdana"/>
          <w:sz w:val="18"/>
          <w:szCs w:val="18"/>
          <w:lang w:val="lt-LT"/>
        </w:rPr>
        <w:t xml:space="preserve">, veiklos laikotarpis </w:t>
      </w:r>
      <w:r w:rsidR="00FB5C80" w:rsidRPr="00B714E8">
        <w:rPr>
          <w:rFonts w:ascii="Verdana" w:hAnsi="Verdana"/>
          <w:sz w:val="18"/>
          <w:szCs w:val="18"/>
          <w:highlight w:val="lightGray"/>
          <w:lang w:val="lt-LT"/>
        </w:rPr>
        <w:t>neribotas</w:t>
      </w:r>
      <w:r w:rsidR="00FB5C80" w:rsidRPr="00B714E8">
        <w:rPr>
          <w:rFonts w:ascii="Verdana" w:hAnsi="Verdana"/>
          <w:sz w:val="18"/>
          <w:szCs w:val="18"/>
          <w:lang w:val="lt-LT"/>
        </w:rPr>
        <w:t>.</w:t>
      </w:r>
      <w:r w:rsidR="00E05FD9" w:rsidRPr="00B714E8">
        <w:rPr>
          <w:rFonts w:ascii="Verdana" w:hAnsi="Verdana"/>
          <w:sz w:val="18"/>
          <w:szCs w:val="18"/>
          <w:lang w:val="lt-LT"/>
        </w:rPr>
        <w:t xml:space="preserve"> </w:t>
      </w:r>
    </w:p>
    <w:p w14:paraId="4B2E9D7D" w14:textId="77777777" w:rsidR="0071397B" w:rsidRPr="00B714E8" w:rsidRDefault="009B618F" w:rsidP="009E5327">
      <w:pPr>
        <w:spacing w:after="120" w:line="276" w:lineRule="auto"/>
        <w:jc w:val="both"/>
        <w:rPr>
          <w:rFonts w:ascii="Verdana" w:hAnsi="Verdana"/>
          <w:sz w:val="18"/>
          <w:szCs w:val="18"/>
          <w:lang w:val="lt-LT"/>
        </w:rPr>
      </w:pPr>
      <w:r w:rsidRPr="00B714E8">
        <w:rPr>
          <w:rFonts w:ascii="Verdana" w:hAnsi="Verdana"/>
          <w:sz w:val="18"/>
          <w:szCs w:val="18"/>
          <w:lang w:val="lt-LT"/>
        </w:rPr>
        <w:t>Įstaigos</w:t>
      </w:r>
      <w:r w:rsidR="009266C6" w:rsidRPr="00B714E8">
        <w:rPr>
          <w:rFonts w:ascii="Verdana" w:hAnsi="Verdana"/>
          <w:sz w:val="18"/>
          <w:szCs w:val="18"/>
          <w:lang w:val="lt-LT"/>
        </w:rPr>
        <w:t xml:space="preserve"> r</w:t>
      </w:r>
      <w:r w:rsidR="003158BA" w:rsidRPr="00B714E8">
        <w:rPr>
          <w:rFonts w:ascii="Verdana" w:hAnsi="Verdana"/>
          <w:sz w:val="18"/>
          <w:szCs w:val="18"/>
          <w:lang w:val="lt-LT"/>
        </w:rPr>
        <w:t>egistracijos</w:t>
      </w:r>
      <w:r w:rsidR="00E05FD9" w:rsidRPr="00B714E8">
        <w:rPr>
          <w:rFonts w:ascii="Verdana" w:hAnsi="Verdana"/>
          <w:sz w:val="18"/>
          <w:szCs w:val="18"/>
          <w:lang w:val="lt-LT"/>
        </w:rPr>
        <w:t xml:space="preserve"> adresas</w:t>
      </w:r>
      <w:r w:rsidR="003A51DF" w:rsidRPr="00B714E8">
        <w:rPr>
          <w:rFonts w:ascii="Verdana" w:hAnsi="Verdana"/>
          <w:sz w:val="18"/>
          <w:szCs w:val="18"/>
          <w:lang w:val="lt-LT"/>
        </w:rPr>
        <w:t xml:space="preserve"> yra </w:t>
      </w:r>
      <w:r w:rsidR="00514B6A" w:rsidRPr="00B714E8">
        <w:rPr>
          <w:rFonts w:ascii="Verdana" w:hAnsi="Verdana"/>
          <w:sz w:val="18"/>
          <w:szCs w:val="18"/>
          <w:highlight w:val="lightGray"/>
          <w:lang w:val="lt-LT"/>
        </w:rPr>
        <w:t>Vilniaus</w:t>
      </w:r>
      <w:r w:rsidR="005457D8" w:rsidRPr="00B714E8">
        <w:rPr>
          <w:rFonts w:ascii="Verdana" w:hAnsi="Verdana"/>
          <w:sz w:val="18"/>
          <w:szCs w:val="18"/>
          <w:highlight w:val="lightGray"/>
          <w:lang w:val="lt-LT"/>
        </w:rPr>
        <w:t xml:space="preserve"> g. 1, Vilnius</w:t>
      </w:r>
      <w:r w:rsidR="005457D8" w:rsidRPr="00B714E8">
        <w:rPr>
          <w:rFonts w:ascii="Verdana" w:hAnsi="Verdana"/>
          <w:sz w:val="18"/>
          <w:szCs w:val="18"/>
          <w:lang w:val="lt-LT"/>
        </w:rPr>
        <w:t>.</w:t>
      </w:r>
      <w:r w:rsidR="009266C6" w:rsidRPr="00B714E8">
        <w:rPr>
          <w:rFonts w:ascii="Verdana" w:hAnsi="Verdana"/>
          <w:sz w:val="18"/>
          <w:szCs w:val="18"/>
          <w:lang w:val="lt-LT"/>
        </w:rPr>
        <w:t xml:space="preserve"> </w:t>
      </w:r>
      <w:r w:rsidR="00FB5C80" w:rsidRPr="00B714E8">
        <w:rPr>
          <w:rFonts w:ascii="Verdana" w:hAnsi="Verdana"/>
          <w:sz w:val="18"/>
          <w:szCs w:val="18"/>
          <w:lang w:val="lt-LT"/>
        </w:rPr>
        <w:t xml:space="preserve">Įstaigos kodas – </w:t>
      </w:r>
      <w:r w:rsidR="00FB5C80" w:rsidRPr="00B714E8">
        <w:rPr>
          <w:rFonts w:ascii="Verdana" w:hAnsi="Verdana"/>
          <w:sz w:val="18"/>
          <w:szCs w:val="18"/>
          <w:highlight w:val="lightGray"/>
          <w:lang w:val="lt-LT"/>
        </w:rPr>
        <w:t>123123123</w:t>
      </w:r>
      <w:r w:rsidR="00FB5C80" w:rsidRPr="00B714E8">
        <w:rPr>
          <w:rFonts w:ascii="Verdana" w:hAnsi="Verdana"/>
          <w:sz w:val="18"/>
          <w:szCs w:val="18"/>
          <w:lang w:val="lt-LT"/>
        </w:rPr>
        <w:t>, d</w:t>
      </w:r>
      <w:r w:rsidR="00220C19" w:rsidRPr="00B714E8">
        <w:rPr>
          <w:rFonts w:ascii="Verdana" w:hAnsi="Verdana"/>
          <w:sz w:val="18"/>
          <w:szCs w:val="18"/>
          <w:lang w:val="lt-LT"/>
        </w:rPr>
        <w:t xml:space="preserve">uomenys kaupiami ir saugomi Juridinių asmenų registre. </w:t>
      </w:r>
    </w:p>
    <w:p w14:paraId="565C9F4C" w14:textId="77777777" w:rsidR="00514B6A" w:rsidRPr="00B714E8" w:rsidRDefault="009266C6" w:rsidP="009E5327">
      <w:pPr>
        <w:spacing w:after="120" w:line="276" w:lineRule="auto"/>
        <w:jc w:val="both"/>
        <w:rPr>
          <w:rFonts w:ascii="Verdana" w:hAnsi="Verdana"/>
          <w:sz w:val="18"/>
          <w:szCs w:val="18"/>
          <w:lang w:val="lt-LT"/>
        </w:rPr>
      </w:pPr>
      <w:r w:rsidRPr="00B714E8">
        <w:rPr>
          <w:rFonts w:ascii="Verdana" w:hAnsi="Verdana"/>
          <w:sz w:val="18"/>
          <w:szCs w:val="18"/>
          <w:highlight w:val="lightGray"/>
          <w:lang w:val="lt-LT"/>
        </w:rPr>
        <w:t>Šiuo metu filialų, atstovybių ar dukterinių įmonių neturi.</w:t>
      </w:r>
      <w:r w:rsidRPr="00B714E8">
        <w:rPr>
          <w:rFonts w:ascii="Verdana" w:hAnsi="Verdana"/>
          <w:sz w:val="18"/>
          <w:szCs w:val="18"/>
          <w:lang w:val="lt-LT"/>
        </w:rPr>
        <w:t xml:space="preserve"> </w:t>
      </w:r>
    </w:p>
    <w:p w14:paraId="3A580D1D" w14:textId="77777777" w:rsidR="00ED5402" w:rsidRDefault="009B618F" w:rsidP="009E5327">
      <w:pPr>
        <w:spacing w:after="120" w:line="276" w:lineRule="auto"/>
        <w:jc w:val="both"/>
        <w:rPr>
          <w:rFonts w:ascii="Verdana" w:hAnsi="Verdana"/>
          <w:sz w:val="18"/>
          <w:szCs w:val="18"/>
          <w:lang w:val="lt-LT"/>
        </w:rPr>
      </w:pPr>
      <w:r w:rsidRPr="00B714E8">
        <w:rPr>
          <w:rFonts w:ascii="Verdana" w:hAnsi="Verdana"/>
          <w:sz w:val="18"/>
          <w:szCs w:val="18"/>
          <w:lang w:val="lt-LT"/>
        </w:rPr>
        <w:t>Įstaigos</w:t>
      </w:r>
      <w:r w:rsidR="009266C6" w:rsidRPr="00B714E8">
        <w:rPr>
          <w:rFonts w:ascii="Verdana" w:hAnsi="Verdana"/>
          <w:sz w:val="18"/>
          <w:szCs w:val="18"/>
          <w:lang w:val="lt-LT"/>
        </w:rPr>
        <w:t xml:space="preserve"> veiklos pobūdis</w:t>
      </w:r>
      <w:r w:rsidR="00377E6E" w:rsidRPr="00B714E8">
        <w:rPr>
          <w:rFonts w:ascii="Verdana" w:hAnsi="Verdana"/>
          <w:sz w:val="18"/>
          <w:szCs w:val="18"/>
          <w:lang w:val="lt-LT"/>
        </w:rPr>
        <w:t xml:space="preserve"> </w:t>
      </w:r>
      <w:r w:rsidR="00F44627" w:rsidRPr="00B714E8">
        <w:rPr>
          <w:rFonts w:ascii="Verdana" w:hAnsi="Verdana"/>
          <w:sz w:val="18"/>
          <w:szCs w:val="18"/>
          <w:lang w:val="lt-LT"/>
        </w:rPr>
        <w:t>–</w:t>
      </w:r>
      <w:r w:rsidR="00377E6E" w:rsidRPr="00B714E8">
        <w:rPr>
          <w:rFonts w:ascii="Verdana" w:hAnsi="Verdana"/>
          <w:sz w:val="18"/>
          <w:szCs w:val="18"/>
          <w:lang w:val="lt-LT"/>
        </w:rPr>
        <w:t xml:space="preserve"> </w:t>
      </w:r>
      <w:r w:rsidR="005457D8" w:rsidRPr="00B714E8">
        <w:rPr>
          <w:rFonts w:ascii="Verdana" w:hAnsi="Verdana"/>
          <w:sz w:val="18"/>
          <w:szCs w:val="18"/>
          <w:highlight w:val="lightGray"/>
          <w:lang w:val="lt-LT"/>
        </w:rPr>
        <w:t>kūrybinė, meninė ir pramogų organizavimo veikla; scenos pastatymų veikla; knygų leidyba</w:t>
      </w:r>
      <w:r w:rsidR="009266C6" w:rsidRPr="00B714E8">
        <w:rPr>
          <w:rFonts w:ascii="Verdana" w:hAnsi="Verdana"/>
          <w:sz w:val="18"/>
          <w:szCs w:val="18"/>
          <w:lang w:val="lt-LT"/>
        </w:rPr>
        <w:t>.</w:t>
      </w:r>
      <w:r w:rsidR="005F1FCE" w:rsidRPr="00B714E8">
        <w:rPr>
          <w:rFonts w:ascii="Verdana" w:hAnsi="Verdana"/>
          <w:sz w:val="18"/>
          <w:szCs w:val="18"/>
          <w:lang w:val="lt-LT"/>
        </w:rPr>
        <w:t xml:space="preserve"> </w:t>
      </w:r>
    </w:p>
    <w:p w14:paraId="5EFBD797" w14:textId="77777777" w:rsidR="00FB5C80" w:rsidRPr="00B714E8" w:rsidRDefault="009B618F" w:rsidP="009E5327">
      <w:pPr>
        <w:spacing w:after="120" w:line="276" w:lineRule="auto"/>
        <w:jc w:val="both"/>
        <w:rPr>
          <w:rFonts w:ascii="Verdana" w:hAnsi="Verdana"/>
          <w:sz w:val="18"/>
          <w:szCs w:val="18"/>
          <w:lang w:val="lt-LT"/>
        </w:rPr>
      </w:pPr>
      <w:r w:rsidRPr="00B714E8">
        <w:rPr>
          <w:rFonts w:ascii="Verdana" w:hAnsi="Verdana"/>
          <w:sz w:val="18"/>
          <w:szCs w:val="18"/>
          <w:lang w:val="lt-LT"/>
        </w:rPr>
        <w:t>Įstaigos</w:t>
      </w:r>
      <w:r w:rsidR="009266C6" w:rsidRPr="00B714E8">
        <w:rPr>
          <w:rFonts w:ascii="Verdana" w:hAnsi="Verdana"/>
          <w:sz w:val="18"/>
          <w:szCs w:val="18"/>
          <w:lang w:val="lt-LT"/>
        </w:rPr>
        <w:t xml:space="preserve"> finansiniai metai </w:t>
      </w:r>
      <w:r w:rsidRPr="00B714E8">
        <w:rPr>
          <w:rFonts w:ascii="Verdana" w:hAnsi="Verdana"/>
          <w:sz w:val="18"/>
          <w:szCs w:val="18"/>
          <w:highlight w:val="lightGray"/>
          <w:lang w:val="lt-LT"/>
        </w:rPr>
        <w:t>sutampa su</w:t>
      </w:r>
      <w:r w:rsidR="009266C6" w:rsidRPr="00B714E8">
        <w:rPr>
          <w:rFonts w:ascii="Verdana" w:hAnsi="Verdana"/>
          <w:sz w:val="18"/>
          <w:szCs w:val="18"/>
          <w:highlight w:val="lightGray"/>
          <w:lang w:val="lt-LT"/>
        </w:rPr>
        <w:t xml:space="preserve"> kalendoriniai</w:t>
      </w:r>
      <w:r w:rsidRPr="00B714E8">
        <w:rPr>
          <w:rFonts w:ascii="Verdana" w:hAnsi="Verdana"/>
          <w:sz w:val="18"/>
          <w:szCs w:val="18"/>
          <w:highlight w:val="lightGray"/>
          <w:lang w:val="lt-LT"/>
        </w:rPr>
        <w:t>s</w:t>
      </w:r>
      <w:r w:rsidR="009266C6" w:rsidRPr="00B714E8">
        <w:rPr>
          <w:rFonts w:ascii="Verdana" w:hAnsi="Verdana"/>
          <w:sz w:val="18"/>
          <w:szCs w:val="18"/>
          <w:highlight w:val="lightGray"/>
          <w:lang w:val="lt-LT"/>
        </w:rPr>
        <w:t xml:space="preserve"> metai</w:t>
      </w:r>
      <w:r w:rsidRPr="00B714E8">
        <w:rPr>
          <w:rFonts w:ascii="Verdana" w:hAnsi="Verdana"/>
          <w:sz w:val="18"/>
          <w:szCs w:val="18"/>
          <w:highlight w:val="lightGray"/>
          <w:lang w:val="lt-LT"/>
        </w:rPr>
        <w:t>s</w:t>
      </w:r>
      <w:r w:rsidR="009266C6" w:rsidRPr="00B714E8">
        <w:rPr>
          <w:rFonts w:ascii="Verdana" w:hAnsi="Verdana"/>
          <w:sz w:val="18"/>
          <w:szCs w:val="18"/>
          <w:lang w:val="lt-LT"/>
        </w:rPr>
        <w:t>.</w:t>
      </w:r>
      <w:r w:rsidR="00FB5C80" w:rsidRPr="00B714E8">
        <w:rPr>
          <w:rFonts w:ascii="Verdana" w:hAnsi="Verdana"/>
          <w:sz w:val="18"/>
          <w:szCs w:val="18"/>
          <w:lang w:val="lt-LT"/>
        </w:rPr>
        <w:t xml:space="preserve"> </w:t>
      </w:r>
    </w:p>
    <w:p w14:paraId="7E8AB5AF" w14:textId="77777777" w:rsidR="00301073" w:rsidRPr="00B714E8" w:rsidRDefault="00301073" w:rsidP="009E5327">
      <w:pPr>
        <w:spacing w:after="120" w:line="276" w:lineRule="auto"/>
        <w:jc w:val="both"/>
        <w:rPr>
          <w:rFonts w:ascii="Verdana" w:hAnsi="Verdana"/>
          <w:sz w:val="18"/>
          <w:szCs w:val="18"/>
          <w:lang w:val="lt-LT"/>
        </w:rPr>
      </w:pPr>
      <w:r w:rsidRPr="00B714E8">
        <w:rPr>
          <w:rFonts w:ascii="Verdana" w:hAnsi="Verdana"/>
          <w:sz w:val="18"/>
          <w:szCs w:val="18"/>
          <w:lang w:val="lt-LT"/>
        </w:rPr>
        <w:t xml:space="preserve">Apskaitos paslaugas pagal apskaitos paslaugų sutartį atskaitiniais metais </w:t>
      </w:r>
      <w:r w:rsidR="001D6851" w:rsidRPr="00B714E8">
        <w:rPr>
          <w:rFonts w:ascii="Verdana" w:hAnsi="Verdana"/>
          <w:sz w:val="18"/>
          <w:szCs w:val="18"/>
          <w:lang w:val="lt-LT"/>
        </w:rPr>
        <w:t>Į</w:t>
      </w:r>
      <w:r w:rsidRPr="00B714E8">
        <w:rPr>
          <w:rFonts w:ascii="Verdana" w:hAnsi="Verdana"/>
          <w:sz w:val="18"/>
          <w:szCs w:val="18"/>
          <w:lang w:val="lt-LT"/>
        </w:rPr>
        <w:t>staigai teikė</w:t>
      </w:r>
      <w:r w:rsidR="00190621" w:rsidRPr="00B714E8">
        <w:rPr>
          <w:rFonts w:ascii="Verdana" w:hAnsi="Verdana"/>
          <w:sz w:val="18"/>
          <w:szCs w:val="18"/>
          <w:lang w:val="lt-LT"/>
        </w:rPr>
        <w:t xml:space="preserve"> </w:t>
      </w:r>
      <w:r w:rsidRPr="00B714E8">
        <w:rPr>
          <w:rFonts w:ascii="Verdana" w:hAnsi="Verdana"/>
          <w:sz w:val="18"/>
          <w:szCs w:val="18"/>
          <w:lang w:val="lt-LT"/>
        </w:rPr>
        <w:t xml:space="preserve">UAB </w:t>
      </w:r>
      <w:proofErr w:type="spellStart"/>
      <w:r w:rsidRPr="00B714E8">
        <w:rPr>
          <w:rFonts w:ascii="Verdana" w:hAnsi="Verdana"/>
          <w:sz w:val="18"/>
          <w:szCs w:val="18"/>
          <w:lang w:val="lt-LT"/>
        </w:rPr>
        <w:t>buhalterės.lt</w:t>
      </w:r>
      <w:proofErr w:type="spellEnd"/>
      <w:r w:rsidRPr="00B714E8">
        <w:rPr>
          <w:rFonts w:ascii="Verdana" w:hAnsi="Verdana"/>
          <w:sz w:val="18"/>
          <w:szCs w:val="18"/>
          <w:lang w:val="lt-LT"/>
        </w:rPr>
        <w:t>.</w:t>
      </w:r>
    </w:p>
    <w:p w14:paraId="2A69081E" w14:textId="77777777" w:rsidR="00FB5C80" w:rsidRPr="00B714E8" w:rsidRDefault="00FB5C80" w:rsidP="009E5327">
      <w:pPr>
        <w:spacing w:after="120"/>
        <w:jc w:val="both"/>
        <w:rPr>
          <w:rFonts w:ascii="Verdana" w:hAnsi="Verdana"/>
          <w:sz w:val="18"/>
          <w:szCs w:val="18"/>
          <w:lang w:val="lt-LT"/>
        </w:rPr>
      </w:pPr>
      <w:r w:rsidRPr="00B714E8">
        <w:rPr>
          <w:rFonts w:ascii="Verdana" w:hAnsi="Verdana"/>
          <w:sz w:val="18"/>
          <w:szCs w:val="18"/>
          <w:lang w:val="lt-LT"/>
        </w:rPr>
        <w:t xml:space="preserve">Vidutinis darbuotojų skaičius pagal sąrašą </w:t>
      </w:r>
      <w:r w:rsidRPr="00B714E8">
        <w:rPr>
          <w:rFonts w:ascii="Verdana" w:hAnsi="Verdana"/>
          <w:sz w:val="18"/>
          <w:szCs w:val="18"/>
          <w:highlight w:val="lightGray"/>
          <w:lang w:val="lt-LT"/>
        </w:rPr>
        <w:t>202X</w:t>
      </w:r>
      <w:r w:rsidRPr="00B714E8">
        <w:rPr>
          <w:rFonts w:ascii="Verdana" w:hAnsi="Verdana"/>
          <w:sz w:val="18"/>
          <w:szCs w:val="18"/>
          <w:lang w:val="lt-LT"/>
        </w:rPr>
        <w:t xml:space="preserve"> m. buvo </w:t>
      </w:r>
      <w:r w:rsidRPr="00B714E8">
        <w:rPr>
          <w:rFonts w:ascii="Verdana" w:hAnsi="Verdana"/>
          <w:sz w:val="18"/>
          <w:szCs w:val="18"/>
          <w:highlight w:val="lightGray"/>
          <w:lang w:val="lt-LT"/>
        </w:rPr>
        <w:t>XX</w:t>
      </w:r>
      <w:r w:rsidRPr="00B714E8">
        <w:rPr>
          <w:rFonts w:ascii="Verdana" w:hAnsi="Verdana"/>
          <w:sz w:val="18"/>
          <w:szCs w:val="18"/>
          <w:lang w:val="lt-LT"/>
        </w:rPr>
        <w:t xml:space="preserve"> darbuotojai, </w:t>
      </w:r>
      <w:r w:rsidRPr="00B714E8">
        <w:rPr>
          <w:rFonts w:ascii="Verdana" w:hAnsi="Verdana"/>
          <w:sz w:val="18"/>
          <w:szCs w:val="18"/>
          <w:highlight w:val="lightGray"/>
          <w:lang w:val="lt-LT"/>
        </w:rPr>
        <w:t>202(X-1)</w:t>
      </w:r>
      <w:r w:rsidRPr="00B714E8">
        <w:rPr>
          <w:rFonts w:ascii="Verdana" w:hAnsi="Verdana"/>
          <w:sz w:val="18"/>
          <w:szCs w:val="18"/>
          <w:lang w:val="lt-LT"/>
        </w:rPr>
        <w:t xml:space="preserve"> m. – </w:t>
      </w:r>
      <w:r w:rsidRPr="00B714E8">
        <w:rPr>
          <w:rFonts w:ascii="Verdana" w:hAnsi="Verdana"/>
          <w:sz w:val="18"/>
          <w:szCs w:val="18"/>
          <w:highlight w:val="lightGray"/>
          <w:lang w:val="lt-LT"/>
        </w:rPr>
        <w:t>XX</w:t>
      </w:r>
      <w:r w:rsidRPr="00B714E8">
        <w:rPr>
          <w:rFonts w:ascii="Verdana" w:hAnsi="Verdana"/>
          <w:sz w:val="18"/>
          <w:szCs w:val="18"/>
          <w:lang w:val="lt-LT"/>
        </w:rPr>
        <w:t xml:space="preserve"> darbuotojai.</w:t>
      </w:r>
    </w:p>
    <w:p w14:paraId="1A691F06" w14:textId="77777777" w:rsidR="00E05FD9" w:rsidRPr="00B714E8" w:rsidRDefault="00E05FD9" w:rsidP="009E5327">
      <w:pPr>
        <w:spacing w:after="120" w:line="276" w:lineRule="auto"/>
        <w:jc w:val="both"/>
        <w:rPr>
          <w:rFonts w:ascii="Verdana" w:hAnsi="Verdana"/>
          <w:sz w:val="18"/>
          <w:szCs w:val="18"/>
          <w:lang w:val="lt-LT"/>
        </w:rPr>
      </w:pPr>
    </w:p>
    <w:p w14:paraId="4DD7DE87" w14:textId="77777777" w:rsidR="00640BAC" w:rsidRPr="00B714E8" w:rsidRDefault="001D6851" w:rsidP="00285299">
      <w:pPr>
        <w:rPr>
          <w:rFonts w:ascii="Verdana" w:hAnsi="Verdana"/>
          <w:sz w:val="18"/>
          <w:szCs w:val="18"/>
          <w:lang w:val="lt-LT"/>
        </w:rPr>
      </w:pPr>
      <w:r w:rsidRPr="00B714E8">
        <w:rPr>
          <w:rFonts w:ascii="Verdana" w:hAnsi="Verdana"/>
          <w:sz w:val="18"/>
          <w:szCs w:val="18"/>
          <w:lang w:val="lt-LT"/>
        </w:rPr>
        <w:tab/>
      </w:r>
    </w:p>
    <w:p w14:paraId="6D80C778" w14:textId="77777777" w:rsidR="0007621D" w:rsidRPr="00B714E8" w:rsidRDefault="00640BAC" w:rsidP="00ED5402">
      <w:pPr>
        <w:numPr>
          <w:ilvl w:val="0"/>
          <w:numId w:val="29"/>
        </w:numPr>
        <w:spacing w:before="120" w:after="120"/>
        <w:ind w:left="142" w:hanging="142"/>
        <w:jc w:val="center"/>
        <w:rPr>
          <w:rFonts w:ascii="Verdana" w:hAnsi="Verdana"/>
          <w:b/>
          <w:bCs/>
          <w:sz w:val="22"/>
          <w:szCs w:val="22"/>
          <w:lang w:val="lt-LT"/>
        </w:rPr>
      </w:pPr>
      <w:r w:rsidRPr="00B714E8">
        <w:rPr>
          <w:rFonts w:ascii="Verdana" w:hAnsi="Verdana"/>
          <w:b/>
          <w:bCs/>
          <w:sz w:val="22"/>
          <w:szCs w:val="22"/>
          <w:lang w:val="lt-LT"/>
        </w:rPr>
        <w:t>APSKAITOS POLITIKA</w:t>
      </w:r>
    </w:p>
    <w:p w14:paraId="00712C0D" w14:textId="77777777" w:rsidR="0007621D" w:rsidRPr="00B714E8" w:rsidRDefault="0007621D" w:rsidP="00285299">
      <w:pPr>
        <w:rPr>
          <w:rFonts w:ascii="Verdana" w:hAnsi="Verdana"/>
          <w:sz w:val="18"/>
          <w:szCs w:val="18"/>
          <w:lang w:val="lt-LT"/>
        </w:rPr>
      </w:pPr>
    </w:p>
    <w:p w14:paraId="10B3A01B" w14:textId="77777777" w:rsidR="009B618F" w:rsidRPr="00B714E8" w:rsidRDefault="009B618F" w:rsidP="00285299">
      <w:pPr>
        <w:spacing w:after="120" w:line="276" w:lineRule="auto"/>
        <w:jc w:val="both"/>
        <w:rPr>
          <w:rFonts w:ascii="Verdana" w:hAnsi="Verdana"/>
          <w:sz w:val="18"/>
          <w:szCs w:val="18"/>
          <w:lang w:val="lt-LT"/>
        </w:rPr>
      </w:pPr>
      <w:r w:rsidRPr="00B714E8">
        <w:rPr>
          <w:rFonts w:ascii="Verdana" w:hAnsi="Verdana"/>
          <w:sz w:val="18"/>
          <w:szCs w:val="18"/>
          <w:lang w:val="lt-LT"/>
        </w:rPr>
        <w:t>Įstaigos</w:t>
      </w:r>
      <w:r w:rsidR="008005C1" w:rsidRPr="00B714E8">
        <w:rPr>
          <w:rFonts w:ascii="Verdana" w:hAnsi="Verdana"/>
          <w:sz w:val="18"/>
          <w:szCs w:val="18"/>
          <w:lang w:val="lt-LT"/>
        </w:rPr>
        <w:t xml:space="preserve"> </w:t>
      </w:r>
      <w:r w:rsidR="009637D4" w:rsidRPr="00B714E8">
        <w:rPr>
          <w:rFonts w:ascii="Verdana" w:hAnsi="Verdana"/>
          <w:sz w:val="18"/>
          <w:szCs w:val="18"/>
          <w:lang w:val="lt-LT"/>
        </w:rPr>
        <w:t>buhalterinė apskaita tvarkoma ir</w:t>
      </w:r>
      <w:r w:rsidR="001A411D" w:rsidRPr="00B714E8">
        <w:rPr>
          <w:rFonts w:ascii="Verdana" w:hAnsi="Verdana"/>
          <w:sz w:val="18"/>
          <w:szCs w:val="18"/>
          <w:lang w:val="lt-LT"/>
        </w:rPr>
        <w:t xml:space="preserve"> finansinė atskaitomybė parengta </w:t>
      </w:r>
      <w:r w:rsidR="009637D4" w:rsidRPr="00B714E8">
        <w:rPr>
          <w:rFonts w:ascii="Verdana" w:hAnsi="Verdana"/>
          <w:sz w:val="18"/>
          <w:szCs w:val="18"/>
          <w:lang w:val="lt-LT"/>
        </w:rPr>
        <w:t>pagal</w:t>
      </w:r>
      <w:r w:rsidR="001A411D" w:rsidRPr="00B714E8">
        <w:rPr>
          <w:rFonts w:ascii="Verdana" w:hAnsi="Verdana"/>
          <w:sz w:val="18"/>
          <w:szCs w:val="18"/>
          <w:lang w:val="lt-LT"/>
        </w:rPr>
        <w:t xml:space="preserve"> Lietuvos Respublikos </w:t>
      </w:r>
      <w:r w:rsidR="009637D4" w:rsidRPr="00B714E8">
        <w:rPr>
          <w:rFonts w:ascii="Verdana" w:hAnsi="Verdana"/>
          <w:sz w:val="18"/>
          <w:szCs w:val="18"/>
          <w:lang w:val="lt-LT"/>
        </w:rPr>
        <w:t xml:space="preserve">galiojančius norminius teisės </w:t>
      </w:r>
      <w:r w:rsidRPr="00B714E8">
        <w:rPr>
          <w:rFonts w:ascii="Verdana" w:hAnsi="Verdana"/>
          <w:sz w:val="18"/>
          <w:szCs w:val="18"/>
          <w:lang w:val="lt-LT"/>
        </w:rPr>
        <w:t>aktus.</w:t>
      </w:r>
    </w:p>
    <w:p w14:paraId="5611D3D2" w14:textId="77777777" w:rsidR="009B618F" w:rsidRPr="00B714E8" w:rsidRDefault="009637D4" w:rsidP="00B714E8">
      <w:pPr>
        <w:spacing w:after="120"/>
        <w:jc w:val="both"/>
        <w:rPr>
          <w:rFonts w:ascii="Verdana" w:hAnsi="Verdana"/>
          <w:sz w:val="18"/>
          <w:szCs w:val="18"/>
          <w:lang w:val="lt-LT"/>
        </w:rPr>
      </w:pPr>
      <w:r w:rsidRPr="00B714E8">
        <w:rPr>
          <w:rFonts w:ascii="Verdana" w:hAnsi="Verdana"/>
          <w:sz w:val="18"/>
          <w:szCs w:val="18"/>
          <w:lang w:val="lt-LT"/>
        </w:rPr>
        <w:t xml:space="preserve">Visas </w:t>
      </w:r>
      <w:r w:rsidR="001D6851" w:rsidRPr="00B714E8">
        <w:rPr>
          <w:rFonts w:ascii="Verdana" w:hAnsi="Verdana"/>
          <w:sz w:val="18"/>
          <w:szCs w:val="18"/>
          <w:lang w:val="lt-LT"/>
        </w:rPr>
        <w:t>Į</w:t>
      </w:r>
      <w:r w:rsidR="009B618F" w:rsidRPr="00B714E8">
        <w:rPr>
          <w:rFonts w:ascii="Verdana" w:hAnsi="Verdana"/>
          <w:sz w:val="18"/>
          <w:szCs w:val="18"/>
          <w:lang w:val="lt-LT"/>
        </w:rPr>
        <w:t>staigos</w:t>
      </w:r>
      <w:r w:rsidRPr="00B714E8">
        <w:rPr>
          <w:rFonts w:ascii="Verdana" w:hAnsi="Verdana"/>
          <w:sz w:val="18"/>
          <w:szCs w:val="18"/>
          <w:lang w:val="lt-LT"/>
        </w:rPr>
        <w:t xml:space="preserve"> turtas, nuosavas kapitalas ir įsipareig</w:t>
      </w:r>
      <w:r w:rsidR="003A51DF" w:rsidRPr="00B714E8">
        <w:rPr>
          <w:rFonts w:ascii="Verdana" w:hAnsi="Verdana"/>
          <w:sz w:val="18"/>
          <w:szCs w:val="18"/>
          <w:lang w:val="lt-LT"/>
        </w:rPr>
        <w:t>oji</w:t>
      </w:r>
      <w:r w:rsidRPr="00B714E8">
        <w:rPr>
          <w:rFonts w:ascii="Verdana" w:hAnsi="Verdana"/>
          <w:sz w:val="18"/>
          <w:szCs w:val="18"/>
          <w:lang w:val="lt-LT"/>
        </w:rPr>
        <w:t>mai finansin</w:t>
      </w:r>
      <w:r w:rsidR="009443BF" w:rsidRPr="00B714E8">
        <w:rPr>
          <w:rFonts w:ascii="Verdana" w:hAnsi="Verdana"/>
          <w:sz w:val="18"/>
          <w:szCs w:val="18"/>
          <w:lang w:val="lt-LT"/>
        </w:rPr>
        <w:t xml:space="preserve">ėje atskaitomybėje išreiškiami </w:t>
      </w:r>
      <w:r w:rsidRPr="00B714E8">
        <w:rPr>
          <w:rFonts w:ascii="Verdana" w:hAnsi="Verdana"/>
          <w:sz w:val="18"/>
          <w:szCs w:val="18"/>
          <w:lang w:val="lt-LT"/>
        </w:rPr>
        <w:t>pinigais.</w:t>
      </w:r>
      <w:r w:rsidR="00B714E8" w:rsidRPr="00B714E8">
        <w:rPr>
          <w:rFonts w:ascii="Verdana" w:hAnsi="Verdana"/>
          <w:sz w:val="18"/>
          <w:szCs w:val="18"/>
          <w:lang w:val="lt-LT"/>
        </w:rPr>
        <w:t xml:space="preserve"> Įstaigos finansinėse ataskaitose visos sumos yra pateiktos nacionaline Lietuvos Respublikos valiuta – eurais. </w:t>
      </w:r>
    </w:p>
    <w:p w14:paraId="04F8047C" w14:textId="77777777" w:rsidR="005736ED" w:rsidRDefault="009B618F" w:rsidP="00285299">
      <w:pPr>
        <w:spacing w:after="120" w:line="276" w:lineRule="auto"/>
        <w:jc w:val="both"/>
        <w:rPr>
          <w:rFonts w:ascii="Verdana" w:hAnsi="Verdana"/>
          <w:sz w:val="18"/>
          <w:szCs w:val="18"/>
          <w:lang w:val="lt-LT"/>
        </w:rPr>
      </w:pPr>
      <w:r w:rsidRPr="00B714E8">
        <w:rPr>
          <w:rFonts w:ascii="Verdana" w:hAnsi="Verdana"/>
          <w:sz w:val="18"/>
          <w:szCs w:val="18"/>
          <w:lang w:val="lt-LT"/>
        </w:rPr>
        <w:t>Įstaigos</w:t>
      </w:r>
      <w:r w:rsidR="005736ED" w:rsidRPr="00B714E8">
        <w:rPr>
          <w:rFonts w:ascii="Verdana" w:hAnsi="Verdana"/>
          <w:sz w:val="18"/>
          <w:szCs w:val="18"/>
          <w:lang w:val="lt-LT"/>
        </w:rPr>
        <w:t xml:space="preserve"> ūkinės operacijos ir įvykiai apskaitoje registruojami tada, kai jie atsiranda ir pateikiami tų laikotarpių finansinėje atskaito</w:t>
      </w:r>
      <w:r w:rsidR="009443BF" w:rsidRPr="00B714E8">
        <w:rPr>
          <w:rFonts w:ascii="Verdana" w:hAnsi="Verdana"/>
          <w:sz w:val="18"/>
          <w:szCs w:val="18"/>
          <w:lang w:val="lt-LT"/>
        </w:rPr>
        <w:t>mybėje, neatsižvelgiant į pinigų gavimą ar išmokėjimą. Pagal kaupimo principą pajamos registruojamos tada, kai jos uždirbamos.</w:t>
      </w:r>
    </w:p>
    <w:p w14:paraId="39D0B51B" w14:textId="77777777" w:rsidR="007E7E2C" w:rsidRPr="001575DF" w:rsidRDefault="001575DF" w:rsidP="00ED5402">
      <w:pPr>
        <w:spacing w:before="240" w:after="120" w:line="276" w:lineRule="auto"/>
        <w:jc w:val="both"/>
        <w:rPr>
          <w:rFonts w:ascii="Verdana" w:hAnsi="Verdana"/>
          <w:b/>
          <w:bCs/>
          <w:sz w:val="18"/>
          <w:szCs w:val="18"/>
          <w:lang w:val="lt-LT"/>
        </w:rPr>
      </w:pPr>
      <w:r>
        <w:rPr>
          <w:rFonts w:ascii="Verdana" w:hAnsi="Verdana"/>
          <w:b/>
          <w:bCs/>
          <w:sz w:val="18"/>
          <w:szCs w:val="18"/>
          <w:lang w:val="lt-LT"/>
        </w:rPr>
        <w:t>Ilgalaikis turtas</w:t>
      </w:r>
    </w:p>
    <w:p w14:paraId="16C09F28" w14:textId="77777777" w:rsidR="001A571B" w:rsidRPr="00B714E8" w:rsidRDefault="0057755C" w:rsidP="00285299">
      <w:pPr>
        <w:spacing w:after="120" w:line="276" w:lineRule="auto"/>
        <w:jc w:val="both"/>
        <w:rPr>
          <w:rFonts w:ascii="Verdana" w:hAnsi="Verdana"/>
          <w:sz w:val="18"/>
          <w:szCs w:val="18"/>
          <w:lang w:val="lt-LT"/>
        </w:rPr>
      </w:pPr>
      <w:r w:rsidRPr="00B714E8">
        <w:rPr>
          <w:rFonts w:ascii="Verdana" w:hAnsi="Verdana"/>
          <w:sz w:val="18"/>
          <w:szCs w:val="18"/>
          <w:lang w:val="lt-LT"/>
        </w:rPr>
        <w:t>Nematerial</w:t>
      </w:r>
      <w:r w:rsidR="004A5557" w:rsidRPr="00B714E8">
        <w:rPr>
          <w:rFonts w:ascii="Verdana" w:hAnsi="Verdana"/>
          <w:sz w:val="18"/>
          <w:szCs w:val="18"/>
          <w:lang w:val="lt-LT"/>
        </w:rPr>
        <w:t>ia</w:t>
      </w:r>
      <w:r w:rsidRPr="00B714E8">
        <w:rPr>
          <w:rFonts w:ascii="Verdana" w:hAnsi="Verdana"/>
          <w:sz w:val="18"/>
          <w:szCs w:val="18"/>
          <w:lang w:val="lt-LT"/>
        </w:rPr>
        <w:t xml:space="preserve">jam turtui priskiriamas identifikuojamas nepiniginis turtas, neturintis materialios formos, kuriuo </w:t>
      </w:r>
      <w:r w:rsidR="001D6851" w:rsidRPr="00B714E8">
        <w:rPr>
          <w:rFonts w:ascii="Verdana" w:hAnsi="Verdana"/>
          <w:sz w:val="18"/>
          <w:szCs w:val="18"/>
          <w:lang w:val="lt-LT"/>
        </w:rPr>
        <w:t>Į</w:t>
      </w:r>
      <w:r w:rsidR="001A571B" w:rsidRPr="00B714E8">
        <w:rPr>
          <w:rFonts w:ascii="Verdana" w:hAnsi="Verdana"/>
          <w:sz w:val="18"/>
          <w:szCs w:val="18"/>
          <w:lang w:val="lt-LT"/>
        </w:rPr>
        <w:t xml:space="preserve">staiga </w:t>
      </w:r>
      <w:r w:rsidRPr="00B714E8">
        <w:rPr>
          <w:rFonts w:ascii="Verdana" w:hAnsi="Verdana"/>
          <w:sz w:val="18"/>
          <w:szCs w:val="18"/>
          <w:lang w:val="lt-LT"/>
        </w:rPr>
        <w:t>disp</w:t>
      </w:r>
      <w:r w:rsidR="00557CEA" w:rsidRPr="00B714E8">
        <w:rPr>
          <w:rFonts w:ascii="Verdana" w:hAnsi="Verdana"/>
          <w:sz w:val="18"/>
          <w:szCs w:val="18"/>
          <w:lang w:val="lt-LT"/>
        </w:rPr>
        <w:t>onuoja ir kurį naudodama tikisi</w:t>
      </w:r>
      <w:r w:rsidR="001A571B" w:rsidRPr="00B714E8">
        <w:rPr>
          <w:rFonts w:ascii="Verdana" w:hAnsi="Verdana"/>
          <w:sz w:val="18"/>
          <w:szCs w:val="18"/>
          <w:lang w:val="lt-LT"/>
        </w:rPr>
        <w:t xml:space="preserve"> </w:t>
      </w:r>
      <w:r w:rsidR="00F80D0D" w:rsidRPr="00B714E8">
        <w:rPr>
          <w:rFonts w:ascii="Verdana" w:hAnsi="Verdana"/>
          <w:sz w:val="18"/>
          <w:szCs w:val="18"/>
          <w:lang w:val="lt-LT"/>
        </w:rPr>
        <w:t>gauti tiesioginės ir netiesioginės ekonominės naudos</w:t>
      </w:r>
      <w:r w:rsidR="00557CEA" w:rsidRPr="00B714E8">
        <w:rPr>
          <w:rFonts w:ascii="Verdana" w:hAnsi="Verdana"/>
          <w:sz w:val="18"/>
          <w:szCs w:val="18"/>
          <w:lang w:val="lt-LT"/>
        </w:rPr>
        <w:t>.</w:t>
      </w:r>
      <w:r w:rsidR="001A571B" w:rsidRPr="00B714E8">
        <w:rPr>
          <w:rFonts w:ascii="Verdana" w:hAnsi="Verdana"/>
          <w:sz w:val="18"/>
          <w:szCs w:val="18"/>
          <w:lang w:val="lt-LT"/>
        </w:rPr>
        <w:t xml:space="preserve"> </w:t>
      </w:r>
    </w:p>
    <w:p w14:paraId="76A68CE8" w14:textId="77777777" w:rsidR="001A571B" w:rsidRPr="00B714E8" w:rsidRDefault="001A571B" w:rsidP="00285299">
      <w:pPr>
        <w:spacing w:after="120" w:line="276" w:lineRule="auto"/>
        <w:jc w:val="both"/>
        <w:rPr>
          <w:rFonts w:ascii="Verdana" w:hAnsi="Verdana"/>
          <w:sz w:val="18"/>
          <w:szCs w:val="18"/>
          <w:lang w:val="lt-LT"/>
        </w:rPr>
      </w:pPr>
      <w:r w:rsidRPr="00B714E8">
        <w:rPr>
          <w:rFonts w:ascii="Verdana" w:hAnsi="Verdana"/>
          <w:sz w:val="18"/>
          <w:szCs w:val="18"/>
          <w:lang w:val="lt-LT"/>
        </w:rPr>
        <w:t xml:space="preserve">Nematerialusis turtas </w:t>
      </w:r>
      <w:r w:rsidR="001D6851" w:rsidRPr="00B714E8">
        <w:rPr>
          <w:rFonts w:ascii="Verdana" w:hAnsi="Verdana"/>
          <w:sz w:val="18"/>
          <w:szCs w:val="18"/>
          <w:lang w:val="lt-LT"/>
        </w:rPr>
        <w:t>Į</w:t>
      </w:r>
      <w:r w:rsidRPr="00B714E8">
        <w:rPr>
          <w:rFonts w:ascii="Verdana" w:hAnsi="Verdana"/>
          <w:sz w:val="18"/>
          <w:szCs w:val="18"/>
          <w:lang w:val="lt-LT"/>
        </w:rPr>
        <w:t>staigos apskaitoje registruojamas įsigijimo savikaina. Finansinėje atskaitomybėje nematerialusis turtas pateikiamas įsigijimo savikaina, atėmus sukauptą amortizaciją.</w:t>
      </w:r>
    </w:p>
    <w:p w14:paraId="6E789624" w14:textId="77777777" w:rsidR="001A571B" w:rsidRPr="00B714E8" w:rsidRDefault="001A571B" w:rsidP="00285299">
      <w:pPr>
        <w:spacing w:after="120" w:line="276" w:lineRule="auto"/>
        <w:jc w:val="both"/>
        <w:rPr>
          <w:rFonts w:ascii="Verdana" w:hAnsi="Verdana"/>
          <w:sz w:val="18"/>
          <w:szCs w:val="18"/>
          <w:lang w:val="lt-LT"/>
        </w:rPr>
      </w:pPr>
      <w:r w:rsidRPr="00B714E8">
        <w:rPr>
          <w:rFonts w:ascii="Verdana" w:hAnsi="Verdana"/>
          <w:sz w:val="18"/>
          <w:szCs w:val="18"/>
          <w:lang w:val="lt-LT"/>
        </w:rPr>
        <w:t xml:space="preserve">Nematerialiojo turto amortizacija skaičiuojama taikant tiesiogiai proporcingą (tiesinį) metodą. Nematerialiojo turto amortizacijos suma pripažįstama sąnaudomis </w:t>
      </w:r>
      <w:r w:rsidR="00B714E8">
        <w:rPr>
          <w:rFonts w:ascii="Verdana" w:hAnsi="Verdana"/>
          <w:sz w:val="18"/>
          <w:szCs w:val="18"/>
          <w:lang w:val="lt-LT"/>
        </w:rPr>
        <w:t>tolygiai per visą turto naudingo tarnavimo laiką</w:t>
      </w:r>
      <w:r w:rsidRPr="00B714E8">
        <w:rPr>
          <w:rFonts w:ascii="Verdana" w:hAnsi="Verdana"/>
          <w:sz w:val="18"/>
          <w:szCs w:val="18"/>
          <w:lang w:val="lt-LT"/>
        </w:rPr>
        <w:t>.</w:t>
      </w:r>
    </w:p>
    <w:tbl>
      <w:tblPr>
        <w:tblW w:w="10008" w:type="dxa"/>
        <w:tblLayout w:type="fixed"/>
        <w:tblLook w:val="0000" w:firstRow="0" w:lastRow="0" w:firstColumn="0" w:lastColumn="0" w:noHBand="0" w:noVBand="0"/>
      </w:tblPr>
      <w:tblGrid>
        <w:gridCol w:w="7128"/>
        <w:gridCol w:w="2880"/>
      </w:tblGrid>
      <w:tr w:rsidR="0071397B" w:rsidRPr="00B714E8" w14:paraId="25BFD91B" w14:textId="77777777" w:rsidTr="00630ACD">
        <w:tc>
          <w:tcPr>
            <w:tcW w:w="7128" w:type="dxa"/>
            <w:vAlign w:val="bottom"/>
          </w:tcPr>
          <w:p w14:paraId="2324D8A5" w14:textId="77777777" w:rsidR="0071397B" w:rsidRPr="00B714E8" w:rsidRDefault="0071397B" w:rsidP="00630ACD">
            <w:pPr>
              <w:pStyle w:val="Antrat4"/>
              <w:rPr>
                <w:rFonts w:ascii="Verdana" w:hAnsi="Verdana"/>
                <w:b w:val="0"/>
                <w:bCs w:val="0"/>
                <w:sz w:val="18"/>
                <w:szCs w:val="18"/>
                <w:lang w:val="lt-LT"/>
              </w:rPr>
            </w:pPr>
          </w:p>
        </w:tc>
        <w:tc>
          <w:tcPr>
            <w:tcW w:w="2880" w:type="dxa"/>
            <w:tcBorders>
              <w:bottom w:val="single" w:sz="2" w:space="0" w:color="auto"/>
            </w:tcBorders>
            <w:vAlign w:val="bottom"/>
          </w:tcPr>
          <w:p w14:paraId="5797E544" w14:textId="77777777" w:rsidR="0071397B" w:rsidRPr="00B714E8" w:rsidRDefault="0071397B" w:rsidP="00630ACD">
            <w:pPr>
              <w:jc w:val="center"/>
              <w:outlineLvl w:val="0"/>
              <w:rPr>
                <w:rFonts w:ascii="Verdana" w:hAnsi="Verdana"/>
                <w:sz w:val="18"/>
                <w:szCs w:val="18"/>
                <w:lang w:val="lt-LT"/>
              </w:rPr>
            </w:pPr>
            <w:r w:rsidRPr="00B714E8">
              <w:rPr>
                <w:rFonts w:ascii="Verdana" w:hAnsi="Verdana"/>
                <w:sz w:val="18"/>
                <w:szCs w:val="18"/>
                <w:lang w:val="lt-LT"/>
              </w:rPr>
              <w:t xml:space="preserve">Naudingo tarnavimo </w:t>
            </w:r>
          </w:p>
          <w:p w14:paraId="79434BCC" w14:textId="77777777" w:rsidR="0071397B" w:rsidRPr="00B714E8" w:rsidRDefault="0071397B" w:rsidP="00630ACD">
            <w:pPr>
              <w:jc w:val="center"/>
              <w:outlineLvl w:val="0"/>
              <w:rPr>
                <w:rFonts w:ascii="Verdana" w:hAnsi="Verdana"/>
                <w:sz w:val="18"/>
                <w:szCs w:val="18"/>
                <w:lang w:val="lt-LT"/>
              </w:rPr>
            </w:pPr>
            <w:r w:rsidRPr="00B714E8">
              <w:rPr>
                <w:rFonts w:ascii="Verdana" w:hAnsi="Verdana"/>
                <w:sz w:val="18"/>
                <w:szCs w:val="18"/>
                <w:lang w:val="lt-LT"/>
              </w:rPr>
              <w:t>laikas (metais)</w:t>
            </w:r>
          </w:p>
        </w:tc>
      </w:tr>
      <w:tr w:rsidR="0071397B" w:rsidRPr="00B714E8" w14:paraId="78A9D123" w14:textId="77777777" w:rsidTr="00630ACD">
        <w:tc>
          <w:tcPr>
            <w:tcW w:w="7128" w:type="dxa"/>
          </w:tcPr>
          <w:p w14:paraId="4BF8AE5C" w14:textId="77777777" w:rsidR="0071397B" w:rsidRPr="00B714E8" w:rsidRDefault="0071397B" w:rsidP="00630ACD">
            <w:pPr>
              <w:outlineLvl w:val="0"/>
              <w:rPr>
                <w:rFonts w:ascii="Verdana" w:hAnsi="Verdana"/>
                <w:sz w:val="18"/>
                <w:szCs w:val="18"/>
                <w:lang w:val="lt-LT"/>
              </w:rPr>
            </w:pPr>
            <w:r w:rsidRPr="00B714E8">
              <w:rPr>
                <w:rFonts w:ascii="Verdana" w:hAnsi="Verdana"/>
                <w:sz w:val="18"/>
                <w:szCs w:val="18"/>
                <w:lang w:val="lt-LT"/>
              </w:rPr>
              <w:t>Programinė įranga</w:t>
            </w:r>
          </w:p>
        </w:tc>
        <w:tc>
          <w:tcPr>
            <w:tcW w:w="2880" w:type="dxa"/>
          </w:tcPr>
          <w:p w14:paraId="1E45D930" w14:textId="77777777" w:rsidR="0071397B" w:rsidRPr="00B714E8" w:rsidRDefault="0071397B" w:rsidP="00630ACD">
            <w:pPr>
              <w:jc w:val="center"/>
              <w:outlineLvl w:val="0"/>
              <w:rPr>
                <w:rFonts w:ascii="Verdana" w:hAnsi="Verdana"/>
                <w:sz w:val="18"/>
                <w:szCs w:val="18"/>
                <w:lang w:val="lt-LT"/>
              </w:rPr>
            </w:pPr>
            <w:r w:rsidRPr="00B714E8">
              <w:rPr>
                <w:rFonts w:ascii="Verdana" w:hAnsi="Verdana"/>
                <w:sz w:val="18"/>
                <w:szCs w:val="18"/>
                <w:lang w:val="lt-LT"/>
              </w:rPr>
              <w:t>3</w:t>
            </w:r>
          </w:p>
        </w:tc>
      </w:tr>
      <w:tr w:rsidR="0071397B" w:rsidRPr="00B714E8" w14:paraId="7D03CC06" w14:textId="77777777" w:rsidTr="00630ACD">
        <w:tc>
          <w:tcPr>
            <w:tcW w:w="7128" w:type="dxa"/>
          </w:tcPr>
          <w:p w14:paraId="25C92F97" w14:textId="77777777" w:rsidR="0071397B" w:rsidRPr="00B714E8" w:rsidRDefault="0071397B" w:rsidP="00630ACD">
            <w:pPr>
              <w:outlineLvl w:val="0"/>
              <w:rPr>
                <w:rFonts w:ascii="Verdana" w:hAnsi="Verdana"/>
                <w:sz w:val="18"/>
                <w:szCs w:val="18"/>
                <w:lang w:val="lt-LT"/>
              </w:rPr>
            </w:pPr>
            <w:r w:rsidRPr="00B714E8">
              <w:rPr>
                <w:rFonts w:ascii="Verdana" w:hAnsi="Verdana"/>
                <w:sz w:val="18"/>
                <w:szCs w:val="18"/>
                <w:lang w:val="lt-LT"/>
              </w:rPr>
              <w:t>Kitas nematerialusis turtas</w:t>
            </w:r>
          </w:p>
        </w:tc>
        <w:tc>
          <w:tcPr>
            <w:tcW w:w="2880" w:type="dxa"/>
          </w:tcPr>
          <w:p w14:paraId="323381B5" w14:textId="77777777" w:rsidR="0071397B" w:rsidRPr="00B714E8" w:rsidRDefault="0071397B" w:rsidP="00630ACD">
            <w:pPr>
              <w:jc w:val="center"/>
              <w:outlineLvl w:val="0"/>
              <w:rPr>
                <w:rFonts w:ascii="Verdana" w:hAnsi="Verdana"/>
                <w:sz w:val="18"/>
                <w:szCs w:val="18"/>
                <w:lang w:val="lt-LT"/>
              </w:rPr>
            </w:pPr>
            <w:r w:rsidRPr="00B714E8">
              <w:rPr>
                <w:rFonts w:ascii="Verdana" w:hAnsi="Verdana"/>
                <w:sz w:val="18"/>
                <w:szCs w:val="18"/>
                <w:lang w:val="lt-LT"/>
              </w:rPr>
              <w:t>4</w:t>
            </w:r>
          </w:p>
        </w:tc>
      </w:tr>
    </w:tbl>
    <w:p w14:paraId="15B70921" w14:textId="77777777" w:rsidR="0071397B" w:rsidRPr="00B714E8" w:rsidRDefault="0071397B" w:rsidP="00285299">
      <w:pPr>
        <w:spacing w:after="120" w:line="276" w:lineRule="auto"/>
        <w:jc w:val="both"/>
        <w:rPr>
          <w:rFonts w:ascii="Verdana" w:hAnsi="Verdana"/>
          <w:sz w:val="18"/>
          <w:szCs w:val="18"/>
          <w:lang w:val="lt-LT"/>
        </w:rPr>
      </w:pPr>
    </w:p>
    <w:p w14:paraId="29E5EFB6" w14:textId="77777777" w:rsidR="001A571B" w:rsidRPr="00B714E8" w:rsidRDefault="001A571B" w:rsidP="00285299">
      <w:pPr>
        <w:spacing w:after="120" w:line="276" w:lineRule="auto"/>
        <w:jc w:val="both"/>
        <w:rPr>
          <w:rFonts w:ascii="Verdana" w:hAnsi="Verdana"/>
          <w:sz w:val="18"/>
          <w:szCs w:val="18"/>
          <w:lang w:val="lt-LT"/>
        </w:rPr>
      </w:pPr>
      <w:r w:rsidRPr="00B714E8">
        <w:rPr>
          <w:rFonts w:ascii="Verdana" w:hAnsi="Verdana"/>
          <w:sz w:val="18"/>
          <w:szCs w:val="18"/>
          <w:lang w:val="lt-LT"/>
        </w:rPr>
        <w:t>I</w:t>
      </w:r>
      <w:r w:rsidR="003A60A9" w:rsidRPr="00B714E8">
        <w:rPr>
          <w:rFonts w:ascii="Verdana" w:hAnsi="Verdana"/>
          <w:sz w:val="18"/>
          <w:szCs w:val="18"/>
          <w:lang w:val="lt-LT"/>
        </w:rPr>
        <w:t xml:space="preserve">lgalaikiu materialiuoju turtu </w:t>
      </w:r>
      <w:r w:rsidR="001D6851" w:rsidRPr="00B714E8">
        <w:rPr>
          <w:rFonts w:ascii="Verdana" w:hAnsi="Verdana"/>
          <w:sz w:val="18"/>
          <w:szCs w:val="18"/>
          <w:lang w:val="lt-LT"/>
        </w:rPr>
        <w:t>Į</w:t>
      </w:r>
      <w:r w:rsidRPr="00B714E8">
        <w:rPr>
          <w:rFonts w:ascii="Verdana" w:hAnsi="Verdana"/>
          <w:sz w:val="18"/>
          <w:szCs w:val="18"/>
          <w:lang w:val="lt-LT"/>
        </w:rPr>
        <w:t xml:space="preserve">staigoje </w:t>
      </w:r>
      <w:r w:rsidR="003A60A9" w:rsidRPr="00B714E8">
        <w:rPr>
          <w:rFonts w:ascii="Verdana" w:hAnsi="Verdana"/>
          <w:sz w:val="18"/>
          <w:szCs w:val="18"/>
          <w:lang w:val="lt-LT"/>
        </w:rPr>
        <w:t>laikom</w:t>
      </w:r>
      <w:r w:rsidRPr="00B714E8">
        <w:rPr>
          <w:rFonts w:ascii="Verdana" w:hAnsi="Verdana"/>
          <w:sz w:val="18"/>
          <w:szCs w:val="18"/>
          <w:lang w:val="lt-LT"/>
        </w:rPr>
        <w:t xml:space="preserve">os materialinės vertybės savo požymiais atitinkančios ilgalaikio turto oficialų apibūdinimą. </w:t>
      </w:r>
    </w:p>
    <w:p w14:paraId="7529DFD9" w14:textId="77777777" w:rsidR="001A571B" w:rsidRPr="00B714E8" w:rsidRDefault="003A60A9" w:rsidP="00285299">
      <w:pPr>
        <w:spacing w:after="120" w:line="276" w:lineRule="auto"/>
        <w:jc w:val="both"/>
        <w:rPr>
          <w:rFonts w:ascii="Verdana" w:hAnsi="Verdana"/>
          <w:sz w:val="18"/>
          <w:szCs w:val="18"/>
          <w:lang w:val="lt-LT"/>
        </w:rPr>
      </w:pPr>
      <w:r w:rsidRPr="00B714E8">
        <w:rPr>
          <w:rFonts w:ascii="Verdana" w:hAnsi="Verdana"/>
          <w:sz w:val="18"/>
          <w:szCs w:val="18"/>
          <w:lang w:val="lt-LT"/>
        </w:rPr>
        <w:t xml:space="preserve">Ilgalaikis materialusis turtas įsigijimo metu apskaitoje registruojamas įsigijimo (pasigaminimo) savikaina. Finansinėje atskaitomybėje materialusis turtas parodomas įsigijimo savikaina, atėmus sukauptą nusidėvėjimą. </w:t>
      </w:r>
    </w:p>
    <w:p w14:paraId="627D73A7" w14:textId="77777777" w:rsidR="001A571B" w:rsidRPr="00B714E8" w:rsidRDefault="003A60A9" w:rsidP="00285299">
      <w:pPr>
        <w:spacing w:after="120" w:line="276" w:lineRule="auto"/>
        <w:jc w:val="both"/>
        <w:rPr>
          <w:rFonts w:ascii="Verdana" w:hAnsi="Verdana"/>
          <w:sz w:val="18"/>
          <w:szCs w:val="18"/>
          <w:lang w:val="lt-LT"/>
        </w:rPr>
      </w:pPr>
      <w:r w:rsidRPr="00B714E8">
        <w:rPr>
          <w:rFonts w:ascii="Verdana" w:hAnsi="Verdana"/>
          <w:sz w:val="18"/>
          <w:szCs w:val="18"/>
          <w:lang w:val="lt-LT"/>
        </w:rPr>
        <w:t>Ilgalaikio turto nusidėvėjimas skaičiuojamas tiesiogiai proporcingu (tiesiniu) metodu.</w:t>
      </w:r>
      <w:r w:rsidR="001A571B" w:rsidRPr="00B714E8">
        <w:rPr>
          <w:rFonts w:ascii="Verdana" w:hAnsi="Verdana"/>
          <w:sz w:val="18"/>
          <w:szCs w:val="18"/>
          <w:lang w:val="lt-LT"/>
        </w:rPr>
        <w:t xml:space="preserve"> </w:t>
      </w:r>
      <w:r w:rsidRPr="00B714E8">
        <w:rPr>
          <w:rFonts w:ascii="Verdana" w:hAnsi="Verdana"/>
          <w:sz w:val="18"/>
          <w:szCs w:val="18"/>
          <w:lang w:val="lt-LT"/>
        </w:rPr>
        <w:t>Nusidėvėjimo sąnaudos pripaž</w:t>
      </w:r>
      <w:r w:rsidR="001A571B" w:rsidRPr="00B714E8">
        <w:rPr>
          <w:rFonts w:ascii="Verdana" w:hAnsi="Verdana"/>
          <w:sz w:val="18"/>
          <w:szCs w:val="18"/>
          <w:lang w:val="lt-LT"/>
        </w:rPr>
        <w:t>į</w:t>
      </w:r>
      <w:r w:rsidRPr="00B714E8">
        <w:rPr>
          <w:rFonts w:ascii="Verdana" w:hAnsi="Verdana"/>
          <w:sz w:val="18"/>
          <w:szCs w:val="18"/>
          <w:lang w:val="lt-LT"/>
        </w:rPr>
        <w:t xml:space="preserve">stamos </w:t>
      </w:r>
      <w:r w:rsidR="001D6851" w:rsidRPr="00B714E8">
        <w:rPr>
          <w:rFonts w:ascii="Verdana" w:hAnsi="Verdana"/>
          <w:sz w:val="18"/>
          <w:szCs w:val="18"/>
          <w:lang w:val="lt-LT"/>
        </w:rPr>
        <w:t>Įstaigos</w:t>
      </w:r>
      <w:r w:rsidRPr="00B714E8">
        <w:rPr>
          <w:rFonts w:ascii="Verdana" w:hAnsi="Verdana"/>
          <w:sz w:val="18"/>
          <w:szCs w:val="18"/>
          <w:lang w:val="lt-LT"/>
        </w:rPr>
        <w:t xml:space="preserve"> veiklos sąnaudoms kiekvieną ataskaitinį laikotarpį.</w:t>
      </w:r>
    </w:p>
    <w:p w14:paraId="01CAB632" w14:textId="77777777" w:rsidR="001A571B" w:rsidRPr="00B714E8" w:rsidRDefault="003A60A9" w:rsidP="00285299">
      <w:pPr>
        <w:spacing w:after="120" w:line="276" w:lineRule="auto"/>
        <w:jc w:val="both"/>
        <w:rPr>
          <w:rFonts w:ascii="Verdana" w:hAnsi="Verdana"/>
          <w:sz w:val="18"/>
          <w:szCs w:val="18"/>
          <w:lang w:val="lt-LT"/>
        </w:rPr>
      </w:pPr>
      <w:r w:rsidRPr="00B714E8">
        <w:rPr>
          <w:rFonts w:ascii="Verdana" w:hAnsi="Verdana"/>
          <w:sz w:val="18"/>
          <w:szCs w:val="18"/>
          <w:lang w:val="lt-LT"/>
        </w:rPr>
        <w:t xml:space="preserve">Kitas ilgalaikis turtas </w:t>
      </w:r>
      <w:r w:rsidR="001D6851" w:rsidRPr="00B714E8">
        <w:rPr>
          <w:rFonts w:ascii="Verdana" w:hAnsi="Verdana"/>
          <w:sz w:val="18"/>
          <w:szCs w:val="18"/>
          <w:lang w:val="lt-LT"/>
        </w:rPr>
        <w:t>Įstaigos</w:t>
      </w:r>
      <w:r w:rsidRPr="00B714E8">
        <w:rPr>
          <w:rFonts w:ascii="Verdana" w:hAnsi="Verdana"/>
          <w:sz w:val="18"/>
          <w:szCs w:val="18"/>
          <w:lang w:val="lt-LT"/>
        </w:rPr>
        <w:t xml:space="preserve"> apskaitoje registruojamas įsigijimo (pasigaminimo) savikaina</w:t>
      </w:r>
      <w:r w:rsidR="0096018E" w:rsidRPr="00B714E8">
        <w:rPr>
          <w:rFonts w:ascii="Verdana" w:hAnsi="Verdana"/>
          <w:sz w:val="18"/>
          <w:szCs w:val="18"/>
          <w:lang w:val="lt-LT"/>
        </w:rPr>
        <w:t xml:space="preserve">. </w:t>
      </w:r>
      <w:r w:rsidR="009443BF" w:rsidRPr="00B714E8">
        <w:rPr>
          <w:rFonts w:ascii="Verdana" w:hAnsi="Verdana"/>
          <w:sz w:val="18"/>
          <w:szCs w:val="18"/>
          <w:lang w:val="lt-LT"/>
        </w:rPr>
        <w:t>Finansinėje atskaitomybėje</w:t>
      </w:r>
      <w:r w:rsidR="0096018E" w:rsidRPr="00B714E8">
        <w:rPr>
          <w:rFonts w:ascii="Verdana" w:hAnsi="Verdana"/>
          <w:sz w:val="18"/>
          <w:szCs w:val="18"/>
          <w:lang w:val="lt-LT"/>
        </w:rPr>
        <w:t xml:space="preserve"> </w:t>
      </w:r>
      <w:r w:rsidRPr="00B714E8">
        <w:rPr>
          <w:rFonts w:ascii="Verdana" w:hAnsi="Verdana"/>
          <w:sz w:val="18"/>
          <w:szCs w:val="18"/>
          <w:lang w:val="lt-LT"/>
        </w:rPr>
        <w:t>kitas materialus</w:t>
      </w:r>
      <w:r w:rsidR="0096018E" w:rsidRPr="00B714E8">
        <w:rPr>
          <w:rFonts w:ascii="Verdana" w:hAnsi="Verdana"/>
          <w:sz w:val="18"/>
          <w:szCs w:val="18"/>
          <w:lang w:val="lt-LT"/>
        </w:rPr>
        <w:t xml:space="preserve"> turtas parodomas įsigijimo savikaina, atėmus sukauptą nusidėvėjimą.</w:t>
      </w:r>
      <w:r w:rsidR="009443BF" w:rsidRPr="00B714E8">
        <w:rPr>
          <w:rFonts w:ascii="Verdana" w:hAnsi="Verdana"/>
          <w:sz w:val="18"/>
          <w:szCs w:val="18"/>
          <w:lang w:val="lt-LT"/>
        </w:rPr>
        <w:t xml:space="preserve"> </w:t>
      </w:r>
      <w:r w:rsidR="001A571B" w:rsidRPr="00B714E8">
        <w:rPr>
          <w:rFonts w:ascii="Verdana" w:hAnsi="Verdana"/>
          <w:sz w:val="18"/>
          <w:szCs w:val="18"/>
          <w:lang w:val="lt-LT"/>
        </w:rPr>
        <w:t>Kito i</w:t>
      </w:r>
      <w:r w:rsidR="009443BF" w:rsidRPr="00B714E8">
        <w:rPr>
          <w:rFonts w:ascii="Verdana" w:hAnsi="Verdana"/>
          <w:sz w:val="18"/>
          <w:szCs w:val="18"/>
          <w:lang w:val="lt-LT"/>
        </w:rPr>
        <w:t>lgalaikio turto nusidėvėjimas skaičiuojamas tiesiogiai proporcingu (tiesiniu) metodu. Nusidėvėjimo sąnaudos pripaž</w:t>
      </w:r>
      <w:r w:rsidR="001A571B" w:rsidRPr="00B714E8">
        <w:rPr>
          <w:rFonts w:ascii="Verdana" w:hAnsi="Verdana"/>
          <w:sz w:val="18"/>
          <w:szCs w:val="18"/>
          <w:lang w:val="lt-LT"/>
        </w:rPr>
        <w:t>į</w:t>
      </w:r>
      <w:r w:rsidR="009443BF" w:rsidRPr="00B714E8">
        <w:rPr>
          <w:rFonts w:ascii="Verdana" w:hAnsi="Verdana"/>
          <w:sz w:val="18"/>
          <w:szCs w:val="18"/>
          <w:lang w:val="lt-LT"/>
        </w:rPr>
        <w:t xml:space="preserve">stamos </w:t>
      </w:r>
      <w:r w:rsidR="001D6851" w:rsidRPr="00B714E8">
        <w:rPr>
          <w:rFonts w:ascii="Verdana" w:hAnsi="Verdana"/>
          <w:sz w:val="18"/>
          <w:szCs w:val="18"/>
          <w:lang w:val="lt-LT"/>
        </w:rPr>
        <w:t>Įstaigos</w:t>
      </w:r>
      <w:r w:rsidR="009443BF" w:rsidRPr="00B714E8">
        <w:rPr>
          <w:rFonts w:ascii="Verdana" w:hAnsi="Verdana"/>
          <w:sz w:val="18"/>
          <w:szCs w:val="18"/>
          <w:lang w:val="lt-LT"/>
        </w:rPr>
        <w:t xml:space="preserve"> veiklos sąnaudoms kiekvieną ataskaitinį laikotarpį.</w:t>
      </w:r>
    </w:p>
    <w:tbl>
      <w:tblPr>
        <w:tblW w:w="0" w:type="auto"/>
        <w:tblLayout w:type="fixed"/>
        <w:tblLook w:val="0000" w:firstRow="0" w:lastRow="0" w:firstColumn="0" w:lastColumn="0" w:noHBand="0" w:noVBand="0"/>
      </w:tblPr>
      <w:tblGrid>
        <w:gridCol w:w="6948"/>
        <w:gridCol w:w="3060"/>
      </w:tblGrid>
      <w:tr w:rsidR="0071397B" w:rsidRPr="00B714E8" w14:paraId="1803BA74" w14:textId="77777777" w:rsidTr="00630ACD">
        <w:tc>
          <w:tcPr>
            <w:tcW w:w="6948" w:type="dxa"/>
            <w:vAlign w:val="bottom"/>
          </w:tcPr>
          <w:p w14:paraId="58BC5E8D" w14:textId="77777777" w:rsidR="0071397B" w:rsidRPr="00B714E8" w:rsidRDefault="0071397B" w:rsidP="00630ACD">
            <w:pPr>
              <w:outlineLvl w:val="0"/>
              <w:rPr>
                <w:rFonts w:ascii="Verdana" w:hAnsi="Verdana"/>
                <w:sz w:val="18"/>
                <w:szCs w:val="18"/>
                <w:lang w:val="lt-LT"/>
              </w:rPr>
            </w:pPr>
          </w:p>
        </w:tc>
        <w:tc>
          <w:tcPr>
            <w:tcW w:w="3060" w:type="dxa"/>
            <w:tcBorders>
              <w:bottom w:val="single" w:sz="2" w:space="0" w:color="auto"/>
            </w:tcBorders>
            <w:vAlign w:val="bottom"/>
          </w:tcPr>
          <w:p w14:paraId="4D841E84" w14:textId="77777777" w:rsidR="0071397B" w:rsidRPr="00B714E8" w:rsidRDefault="0071397B" w:rsidP="00630ACD">
            <w:pPr>
              <w:jc w:val="center"/>
              <w:outlineLvl w:val="0"/>
              <w:rPr>
                <w:rFonts w:ascii="Verdana" w:hAnsi="Verdana"/>
                <w:sz w:val="18"/>
                <w:szCs w:val="18"/>
                <w:lang w:val="lt-LT"/>
              </w:rPr>
            </w:pPr>
            <w:r w:rsidRPr="00B714E8">
              <w:rPr>
                <w:rFonts w:ascii="Verdana" w:hAnsi="Verdana"/>
                <w:sz w:val="18"/>
                <w:szCs w:val="18"/>
                <w:lang w:val="lt-LT"/>
              </w:rPr>
              <w:t xml:space="preserve">Naudingo tarnavimo </w:t>
            </w:r>
          </w:p>
          <w:p w14:paraId="60938FE2" w14:textId="77777777" w:rsidR="0071397B" w:rsidRPr="00B714E8" w:rsidRDefault="0071397B" w:rsidP="00630ACD">
            <w:pPr>
              <w:jc w:val="center"/>
              <w:outlineLvl w:val="0"/>
              <w:rPr>
                <w:rFonts w:ascii="Verdana" w:hAnsi="Verdana"/>
                <w:sz w:val="18"/>
                <w:szCs w:val="18"/>
                <w:lang w:val="lt-LT"/>
              </w:rPr>
            </w:pPr>
            <w:r w:rsidRPr="00B714E8">
              <w:rPr>
                <w:rFonts w:ascii="Verdana" w:hAnsi="Verdana"/>
                <w:sz w:val="18"/>
                <w:szCs w:val="18"/>
                <w:lang w:val="lt-LT"/>
              </w:rPr>
              <w:t>laikas (metais)</w:t>
            </w:r>
          </w:p>
        </w:tc>
      </w:tr>
      <w:tr w:rsidR="0071397B" w:rsidRPr="00B714E8" w14:paraId="0723B449" w14:textId="77777777" w:rsidTr="00630ACD">
        <w:tc>
          <w:tcPr>
            <w:tcW w:w="6948" w:type="dxa"/>
            <w:vAlign w:val="bottom"/>
          </w:tcPr>
          <w:p w14:paraId="6214B673" w14:textId="77777777" w:rsidR="0071397B" w:rsidRPr="00B714E8" w:rsidRDefault="0071397B" w:rsidP="00630ACD">
            <w:pPr>
              <w:outlineLvl w:val="0"/>
              <w:rPr>
                <w:rFonts w:ascii="Verdana" w:hAnsi="Verdana"/>
                <w:sz w:val="18"/>
                <w:szCs w:val="18"/>
                <w:lang w:val="lt-LT"/>
              </w:rPr>
            </w:pPr>
            <w:r w:rsidRPr="00B714E8">
              <w:rPr>
                <w:rFonts w:ascii="Verdana" w:hAnsi="Verdana"/>
                <w:sz w:val="18"/>
                <w:szCs w:val="18"/>
                <w:lang w:val="lt-LT"/>
              </w:rPr>
              <w:t>Pastatai ir statiniai</w:t>
            </w:r>
          </w:p>
        </w:tc>
        <w:tc>
          <w:tcPr>
            <w:tcW w:w="3060" w:type="dxa"/>
            <w:tcBorders>
              <w:top w:val="single" w:sz="2" w:space="0" w:color="auto"/>
            </w:tcBorders>
            <w:vAlign w:val="bottom"/>
          </w:tcPr>
          <w:p w14:paraId="4FA85077" w14:textId="77777777" w:rsidR="0071397B" w:rsidRPr="00B714E8" w:rsidRDefault="0071397B" w:rsidP="00630ACD">
            <w:pPr>
              <w:jc w:val="center"/>
              <w:outlineLvl w:val="0"/>
              <w:rPr>
                <w:rFonts w:ascii="Verdana" w:hAnsi="Verdana"/>
                <w:sz w:val="18"/>
                <w:szCs w:val="18"/>
                <w:lang w:val="lt-LT"/>
              </w:rPr>
            </w:pPr>
            <w:r w:rsidRPr="00B714E8">
              <w:rPr>
                <w:rFonts w:ascii="Verdana" w:hAnsi="Verdana"/>
                <w:sz w:val="18"/>
                <w:szCs w:val="18"/>
                <w:lang w:val="lt-LT"/>
              </w:rPr>
              <w:t>8 - 15</w:t>
            </w:r>
          </w:p>
        </w:tc>
      </w:tr>
      <w:tr w:rsidR="0071397B" w:rsidRPr="00B714E8" w14:paraId="600EE9D4" w14:textId="77777777" w:rsidTr="00630ACD">
        <w:tc>
          <w:tcPr>
            <w:tcW w:w="6948" w:type="dxa"/>
          </w:tcPr>
          <w:p w14:paraId="7FC7F9D5" w14:textId="77777777" w:rsidR="0071397B" w:rsidRPr="00B714E8" w:rsidRDefault="0071397B" w:rsidP="00630ACD">
            <w:pPr>
              <w:pStyle w:val="bodytext"/>
              <w:spacing w:before="0" w:beforeAutospacing="0" w:after="0" w:afterAutospacing="0"/>
              <w:jc w:val="both"/>
              <w:rPr>
                <w:rFonts w:ascii="Verdana" w:hAnsi="Verdana"/>
                <w:sz w:val="18"/>
                <w:szCs w:val="18"/>
              </w:rPr>
            </w:pPr>
            <w:r w:rsidRPr="00B714E8">
              <w:rPr>
                <w:rFonts w:ascii="Verdana" w:hAnsi="Verdana"/>
                <w:sz w:val="18"/>
                <w:szCs w:val="18"/>
              </w:rPr>
              <w:t>Transporto priemonės</w:t>
            </w:r>
          </w:p>
        </w:tc>
        <w:tc>
          <w:tcPr>
            <w:tcW w:w="3060" w:type="dxa"/>
          </w:tcPr>
          <w:p w14:paraId="35C84BC1" w14:textId="77777777" w:rsidR="0071397B" w:rsidRPr="00B714E8" w:rsidRDefault="0071397B" w:rsidP="00630ACD">
            <w:pPr>
              <w:pStyle w:val="bodytext"/>
              <w:spacing w:before="0" w:beforeAutospacing="0" w:after="0" w:afterAutospacing="0"/>
              <w:jc w:val="center"/>
              <w:rPr>
                <w:rFonts w:ascii="Verdana" w:hAnsi="Verdana"/>
                <w:sz w:val="18"/>
                <w:szCs w:val="18"/>
              </w:rPr>
            </w:pPr>
            <w:r w:rsidRPr="00B714E8">
              <w:rPr>
                <w:rFonts w:ascii="Verdana" w:hAnsi="Verdana"/>
                <w:sz w:val="18"/>
                <w:szCs w:val="18"/>
              </w:rPr>
              <w:t>6 – 10</w:t>
            </w:r>
          </w:p>
        </w:tc>
      </w:tr>
      <w:tr w:rsidR="0071397B" w:rsidRPr="00B714E8" w14:paraId="44241EC4" w14:textId="77777777" w:rsidTr="00630ACD">
        <w:tc>
          <w:tcPr>
            <w:tcW w:w="6948" w:type="dxa"/>
          </w:tcPr>
          <w:p w14:paraId="372D4521" w14:textId="77777777" w:rsidR="0071397B" w:rsidRPr="00B714E8" w:rsidRDefault="0071397B" w:rsidP="00630ACD">
            <w:pPr>
              <w:pStyle w:val="bodytext"/>
              <w:spacing w:before="0" w:beforeAutospacing="0" w:after="0" w:afterAutospacing="0"/>
              <w:jc w:val="both"/>
              <w:rPr>
                <w:rFonts w:ascii="Verdana" w:hAnsi="Verdana"/>
                <w:sz w:val="18"/>
                <w:szCs w:val="18"/>
              </w:rPr>
            </w:pPr>
            <w:r w:rsidRPr="00B714E8">
              <w:rPr>
                <w:rFonts w:ascii="Verdana" w:hAnsi="Verdana"/>
                <w:sz w:val="18"/>
                <w:szCs w:val="18"/>
              </w:rPr>
              <w:t>Kiti įrenginiai, statiniai</w:t>
            </w:r>
          </w:p>
          <w:p w14:paraId="5EC1D808" w14:textId="77777777" w:rsidR="0071397B" w:rsidRPr="00B714E8" w:rsidRDefault="0071397B" w:rsidP="00630ACD">
            <w:pPr>
              <w:pStyle w:val="bodytext"/>
              <w:spacing w:before="0" w:beforeAutospacing="0" w:after="0" w:afterAutospacing="0"/>
              <w:jc w:val="both"/>
              <w:rPr>
                <w:rFonts w:ascii="Verdana" w:hAnsi="Verdana"/>
                <w:sz w:val="18"/>
                <w:szCs w:val="18"/>
              </w:rPr>
            </w:pPr>
            <w:r w:rsidRPr="00B714E8">
              <w:rPr>
                <w:rFonts w:ascii="Verdana" w:hAnsi="Verdana"/>
                <w:sz w:val="18"/>
                <w:szCs w:val="18"/>
              </w:rPr>
              <w:t>Kompiuterinė technika ir ryšių priemonės</w:t>
            </w:r>
          </w:p>
        </w:tc>
        <w:tc>
          <w:tcPr>
            <w:tcW w:w="3060" w:type="dxa"/>
          </w:tcPr>
          <w:p w14:paraId="4D898AF7" w14:textId="77777777" w:rsidR="0071397B" w:rsidRPr="00B714E8" w:rsidRDefault="0071397B" w:rsidP="00630ACD">
            <w:pPr>
              <w:pStyle w:val="bodytext"/>
              <w:spacing w:before="0" w:beforeAutospacing="0" w:after="0" w:afterAutospacing="0"/>
              <w:jc w:val="center"/>
              <w:rPr>
                <w:rFonts w:ascii="Verdana" w:hAnsi="Verdana"/>
                <w:sz w:val="18"/>
                <w:szCs w:val="18"/>
              </w:rPr>
            </w:pPr>
            <w:r w:rsidRPr="00B714E8">
              <w:rPr>
                <w:rFonts w:ascii="Verdana" w:hAnsi="Verdana"/>
                <w:sz w:val="18"/>
                <w:szCs w:val="18"/>
              </w:rPr>
              <w:t>8</w:t>
            </w:r>
          </w:p>
          <w:p w14:paraId="30A4FA53" w14:textId="77777777" w:rsidR="0071397B" w:rsidRPr="00B714E8" w:rsidRDefault="0071397B" w:rsidP="00630ACD">
            <w:pPr>
              <w:pStyle w:val="bodytext"/>
              <w:spacing w:before="0" w:beforeAutospacing="0" w:after="0" w:afterAutospacing="0"/>
              <w:jc w:val="center"/>
              <w:rPr>
                <w:rFonts w:ascii="Verdana" w:hAnsi="Verdana"/>
                <w:sz w:val="18"/>
                <w:szCs w:val="18"/>
              </w:rPr>
            </w:pPr>
            <w:r w:rsidRPr="00B714E8">
              <w:rPr>
                <w:rFonts w:ascii="Verdana" w:hAnsi="Verdana"/>
                <w:sz w:val="18"/>
                <w:szCs w:val="18"/>
              </w:rPr>
              <w:t>3</w:t>
            </w:r>
          </w:p>
        </w:tc>
      </w:tr>
      <w:tr w:rsidR="0071397B" w:rsidRPr="00B714E8" w14:paraId="5521CF10" w14:textId="77777777" w:rsidTr="00630ACD">
        <w:tc>
          <w:tcPr>
            <w:tcW w:w="6948" w:type="dxa"/>
          </w:tcPr>
          <w:p w14:paraId="38BD0C29" w14:textId="77777777" w:rsidR="0071397B" w:rsidRPr="00B714E8" w:rsidRDefault="0071397B" w:rsidP="00630ACD">
            <w:pPr>
              <w:pStyle w:val="bodytext"/>
              <w:spacing w:before="0" w:beforeAutospacing="0" w:after="0" w:afterAutospacing="0"/>
              <w:jc w:val="both"/>
              <w:rPr>
                <w:rFonts w:ascii="Verdana" w:hAnsi="Verdana"/>
                <w:sz w:val="18"/>
                <w:szCs w:val="18"/>
              </w:rPr>
            </w:pPr>
            <w:r w:rsidRPr="00B714E8">
              <w:rPr>
                <w:rFonts w:ascii="Verdana" w:hAnsi="Verdana"/>
                <w:sz w:val="18"/>
                <w:szCs w:val="18"/>
              </w:rPr>
              <w:t>Baldai</w:t>
            </w:r>
          </w:p>
        </w:tc>
        <w:tc>
          <w:tcPr>
            <w:tcW w:w="3060" w:type="dxa"/>
          </w:tcPr>
          <w:p w14:paraId="47885B42" w14:textId="77777777" w:rsidR="0071397B" w:rsidRPr="00B714E8" w:rsidRDefault="0071397B" w:rsidP="00630ACD">
            <w:pPr>
              <w:pStyle w:val="bodytext"/>
              <w:spacing w:before="0" w:beforeAutospacing="0" w:after="0" w:afterAutospacing="0"/>
              <w:jc w:val="center"/>
              <w:rPr>
                <w:rFonts w:ascii="Verdana" w:hAnsi="Verdana"/>
                <w:sz w:val="18"/>
                <w:szCs w:val="18"/>
              </w:rPr>
            </w:pPr>
            <w:r w:rsidRPr="00B714E8">
              <w:rPr>
                <w:rFonts w:ascii="Verdana" w:hAnsi="Verdana"/>
                <w:sz w:val="18"/>
                <w:szCs w:val="18"/>
              </w:rPr>
              <w:t>6</w:t>
            </w:r>
          </w:p>
        </w:tc>
      </w:tr>
      <w:tr w:rsidR="0071397B" w:rsidRPr="00B714E8" w14:paraId="670DE9C3" w14:textId="77777777" w:rsidTr="00630ACD">
        <w:tc>
          <w:tcPr>
            <w:tcW w:w="6948" w:type="dxa"/>
          </w:tcPr>
          <w:p w14:paraId="0D117BB9" w14:textId="77777777" w:rsidR="0071397B" w:rsidRPr="00B714E8" w:rsidRDefault="0071397B" w:rsidP="00630ACD">
            <w:pPr>
              <w:pStyle w:val="bodytext"/>
              <w:spacing w:before="0" w:beforeAutospacing="0" w:after="0" w:afterAutospacing="0"/>
              <w:jc w:val="both"/>
              <w:rPr>
                <w:rFonts w:ascii="Verdana" w:hAnsi="Verdana"/>
                <w:sz w:val="18"/>
                <w:szCs w:val="18"/>
              </w:rPr>
            </w:pPr>
            <w:r w:rsidRPr="00B714E8">
              <w:rPr>
                <w:rFonts w:ascii="Verdana" w:hAnsi="Verdana"/>
                <w:sz w:val="18"/>
                <w:szCs w:val="18"/>
              </w:rPr>
              <w:t>Kitas turtas</w:t>
            </w:r>
          </w:p>
        </w:tc>
        <w:tc>
          <w:tcPr>
            <w:tcW w:w="3060" w:type="dxa"/>
          </w:tcPr>
          <w:p w14:paraId="72C412B0" w14:textId="77777777" w:rsidR="0071397B" w:rsidRPr="00B714E8" w:rsidRDefault="0071397B" w:rsidP="00630ACD">
            <w:pPr>
              <w:pStyle w:val="bodytext"/>
              <w:spacing w:before="0" w:beforeAutospacing="0" w:after="0" w:afterAutospacing="0"/>
              <w:jc w:val="center"/>
              <w:rPr>
                <w:rFonts w:ascii="Verdana" w:hAnsi="Verdana"/>
                <w:sz w:val="18"/>
                <w:szCs w:val="18"/>
              </w:rPr>
            </w:pPr>
            <w:r w:rsidRPr="00B714E8">
              <w:rPr>
                <w:rFonts w:ascii="Verdana" w:hAnsi="Verdana"/>
                <w:sz w:val="18"/>
                <w:szCs w:val="18"/>
              </w:rPr>
              <w:t>4</w:t>
            </w:r>
          </w:p>
        </w:tc>
      </w:tr>
    </w:tbl>
    <w:p w14:paraId="1BCDD98D" w14:textId="77777777" w:rsidR="0071397B" w:rsidRDefault="0071397B" w:rsidP="00285299">
      <w:pPr>
        <w:spacing w:after="120" w:line="276" w:lineRule="auto"/>
        <w:jc w:val="both"/>
        <w:rPr>
          <w:rFonts w:ascii="Verdana" w:hAnsi="Verdana"/>
          <w:sz w:val="18"/>
          <w:szCs w:val="18"/>
          <w:lang w:val="lt-LT"/>
        </w:rPr>
      </w:pPr>
    </w:p>
    <w:p w14:paraId="431FA56D" w14:textId="77777777" w:rsidR="001575DF" w:rsidRPr="001575DF" w:rsidRDefault="001575DF" w:rsidP="00ED5402">
      <w:pPr>
        <w:spacing w:before="240" w:after="120" w:line="276" w:lineRule="auto"/>
        <w:jc w:val="both"/>
        <w:rPr>
          <w:rFonts w:ascii="Verdana" w:hAnsi="Verdana"/>
          <w:b/>
          <w:bCs/>
          <w:sz w:val="18"/>
          <w:szCs w:val="18"/>
          <w:lang w:val="lt-LT"/>
        </w:rPr>
      </w:pPr>
      <w:r>
        <w:rPr>
          <w:rFonts w:ascii="Verdana" w:hAnsi="Verdana"/>
          <w:b/>
          <w:bCs/>
          <w:sz w:val="18"/>
          <w:szCs w:val="18"/>
          <w:lang w:val="lt-LT"/>
        </w:rPr>
        <w:t>Atsargos</w:t>
      </w:r>
    </w:p>
    <w:p w14:paraId="301A3112" w14:textId="77777777" w:rsidR="001A571B" w:rsidRPr="00B714E8" w:rsidRDefault="001A571B" w:rsidP="00285299">
      <w:pPr>
        <w:spacing w:after="120" w:line="276" w:lineRule="auto"/>
        <w:jc w:val="both"/>
        <w:rPr>
          <w:rFonts w:ascii="Verdana" w:hAnsi="Verdana"/>
          <w:color w:val="000000"/>
          <w:sz w:val="18"/>
          <w:szCs w:val="18"/>
          <w:lang w:val="lt-LT"/>
        </w:rPr>
      </w:pPr>
      <w:r w:rsidRPr="00B714E8">
        <w:rPr>
          <w:rFonts w:ascii="Verdana" w:hAnsi="Verdana"/>
          <w:color w:val="000000"/>
          <w:sz w:val="18"/>
          <w:szCs w:val="18"/>
          <w:lang w:val="lt-LT"/>
        </w:rPr>
        <w:t>Atsargos apskaitoje įvertinamos bei registruojamos įsigijimo savikaina, sudarant finansines ataskaitas balanse jos rodomos įsigijimo (pasigaminimo) savikaina.</w:t>
      </w:r>
    </w:p>
    <w:p w14:paraId="77D95DA5" w14:textId="77777777" w:rsidR="001A571B" w:rsidRPr="00B714E8" w:rsidRDefault="001A571B" w:rsidP="00285299">
      <w:pPr>
        <w:spacing w:after="120" w:line="276" w:lineRule="auto"/>
        <w:jc w:val="both"/>
        <w:rPr>
          <w:rFonts w:ascii="Verdana" w:hAnsi="Verdana"/>
          <w:bCs/>
          <w:sz w:val="18"/>
          <w:szCs w:val="18"/>
          <w:lang w:val="lt-LT"/>
        </w:rPr>
      </w:pPr>
      <w:r w:rsidRPr="00B714E8">
        <w:rPr>
          <w:rFonts w:ascii="Verdana" w:hAnsi="Verdana"/>
          <w:bCs/>
          <w:sz w:val="18"/>
          <w:szCs w:val="18"/>
          <w:lang w:val="lt-LT"/>
        </w:rPr>
        <w:t>Atsargų apskaitai taikomas periodiškai apskaitomų atsargų būdas. Atsargos įkainojamos taikant FIFO metodą.</w:t>
      </w:r>
    </w:p>
    <w:p w14:paraId="68EA8889" w14:textId="77777777" w:rsidR="001A571B" w:rsidRPr="00B714E8" w:rsidRDefault="001A571B" w:rsidP="00285299">
      <w:pPr>
        <w:spacing w:after="120" w:line="276" w:lineRule="auto"/>
        <w:jc w:val="both"/>
        <w:rPr>
          <w:rFonts w:ascii="Verdana" w:hAnsi="Verdana"/>
          <w:sz w:val="18"/>
          <w:szCs w:val="18"/>
          <w:lang w:val="lt-LT"/>
        </w:rPr>
      </w:pPr>
      <w:r w:rsidRPr="00B714E8">
        <w:rPr>
          <w:rFonts w:ascii="Verdana" w:hAnsi="Verdana"/>
          <w:bCs/>
          <w:sz w:val="18"/>
          <w:szCs w:val="18"/>
          <w:lang w:val="lt-LT"/>
        </w:rPr>
        <w:t xml:space="preserve">Visas mažavertis inventorius, kuris skirtas ne parduoti, yra nurašomas iš karto perdavus šį turtą naudoti. </w:t>
      </w:r>
      <w:r w:rsidRPr="00B714E8">
        <w:rPr>
          <w:rFonts w:ascii="Verdana" w:hAnsi="Verdana"/>
          <w:sz w:val="18"/>
          <w:szCs w:val="18"/>
          <w:lang w:val="lt-LT"/>
        </w:rPr>
        <w:t xml:space="preserve">Turtas laikomas perduotas naudoti pagal įsigijimo dokumento išrašymo datą, nebent ant įsigijimo dokumento yra nurodoma kita turto naudojimo pradžios data. </w:t>
      </w:r>
    </w:p>
    <w:p w14:paraId="0884EAE1" w14:textId="77777777" w:rsidR="001A571B" w:rsidRDefault="001A571B" w:rsidP="00285299">
      <w:pPr>
        <w:spacing w:after="120" w:line="276" w:lineRule="auto"/>
        <w:jc w:val="both"/>
        <w:rPr>
          <w:rFonts w:ascii="Verdana" w:hAnsi="Verdana"/>
          <w:bCs/>
          <w:sz w:val="18"/>
          <w:szCs w:val="18"/>
          <w:lang w:val="lt-LT"/>
        </w:rPr>
      </w:pPr>
      <w:r w:rsidRPr="00B714E8">
        <w:rPr>
          <w:rFonts w:ascii="Verdana" w:hAnsi="Verdana"/>
          <w:bCs/>
          <w:sz w:val="18"/>
          <w:szCs w:val="18"/>
          <w:lang w:val="lt-LT"/>
        </w:rPr>
        <w:t>Įstaigoje eksploatuojamų transporto priemonių kuro normos nustatomos Įstaigos vadovo įsakymu. Kuro sąnaudos pripažįstamos pagal kelionės lapus ir</w:t>
      </w:r>
      <w:r w:rsidR="003A51DF" w:rsidRPr="00B714E8">
        <w:rPr>
          <w:rFonts w:ascii="Verdana" w:hAnsi="Verdana"/>
          <w:bCs/>
          <w:sz w:val="18"/>
          <w:szCs w:val="18"/>
          <w:lang w:val="lt-LT"/>
        </w:rPr>
        <w:t xml:space="preserve"> </w:t>
      </w:r>
      <w:r w:rsidRPr="00B714E8">
        <w:rPr>
          <w:rFonts w:ascii="Verdana" w:hAnsi="Verdana"/>
          <w:bCs/>
          <w:sz w:val="18"/>
          <w:szCs w:val="18"/>
          <w:lang w:val="lt-LT"/>
        </w:rPr>
        <w:t>/</w:t>
      </w:r>
      <w:r w:rsidR="003A51DF" w:rsidRPr="00B714E8">
        <w:rPr>
          <w:rFonts w:ascii="Verdana" w:hAnsi="Verdana"/>
          <w:bCs/>
          <w:sz w:val="18"/>
          <w:szCs w:val="18"/>
          <w:lang w:val="lt-LT"/>
        </w:rPr>
        <w:t xml:space="preserve"> </w:t>
      </w:r>
      <w:r w:rsidRPr="00B714E8">
        <w:rPr>
          <w:rFonts w:ascii="Verdana" w:hAnsi="Verdana"/>
          <w:bCs/>
          <w:sz w:val="18"/>
          <w:szCs w:val="18"/>
          <w:lang w:val="lt-LT"/>
        </w:rPr>
        <w:t>arba sunaudoto kuro nurašymo aktus, patvirtintus Įstaigos vadovo.</w:t>
      </w:r>
    </w:p>
    <w:p w14:paraId="6E337DEC" w14:textId="77777777" w:rsidR="007E7E2C" w:rsidRPr="001575DF" w:rsidRDefault="001575DF" w:rsidP="00ED5402">
      <w:pPr>
        <w:spacing w:before="240" w:after="120" w:line="276" w:lineRule="auto"/>
        <w:jc w:val="both"/>
        <w:rPr>
          <w:rFonts w:ascii="Verdana" w:hAnsi="Verdana"/>
          <w:b/>
          <w:sz w:val="18"/>
          <w:szCs w:val="18"/>
          <w:lang w:val="lt-LT"/>
        </w:rPr>
      </w:pPr>
      <w:r>
        <w:rPr>
          <w:rFonts w:ascii="Verdana" w:hAnsi="Verdana"/>
          <w:b/>
          <w:sz w:val="18"/>
          <w:szCs w:val="18"/>
          <w:lang w:val="lt-LT"/>
        </w:rPr>
        <w:t>Gautinos sumos</w:t>
      </w:r>
    </w:p>
    <w:p w14:paraId="4872ABD0" w14:textId="77777777" w:rsidR="007E7E2C" w:rsidRDefault="007E7E2C" w:rsidP="00285299">
      <w:pPr>
        <w:spacing w:after="120" w:line="276" w:lineRule="auto"/>
        <w:jc w:val="both"/>
        <w:rPr>
          <w:rFonts w:ascii="Verdana" w:hAnsi="Verdana"/>
          <w:bCs/>
          <w:sz w:val="18"/>
          <w:szCs w:val="18"/>
          <w:lang w:val="lt-LT"/>
        </w:rPr>
      </w:pPr>
      <w:r>
        <w:rPr>
          <w:rFonts w:ascii="Verdana" w:hAnsi="Verdana"/>
          <w:bCs/>
          <w:sz w:val="18"/>
          <w:szCs w:val="18"/>
          <w:lang w:val="lt-LT"/>
        </w:rPr>
        <w:t>Gautinas sumas apskaitos registruose Įstaiga registruoja tada, kai pagal vykdomą sutartį ar kitus dokumentus įgyja juridinę teisę gauti pinigus ar kitą turtą. Gautinos sumos kiekvieno ataskaitinio laikotarpio pabaigoje įvertinamos jų tikrąja verte, kuri nustatoma koreguojant gautinas sumas abejotinomis skolomis.</w:t>
      </w:r>
    </w:p>
    <w:p w14:paraId="723625BF" w14:textId="77777777" w:rsidR="007E7E2C" w:rsidRPr="001575DF" w:rsidRDefault="001575DF" w:rsidP="00ED5402">
      <w:pPr>
        <w:spacing w:before="240" w:after="120" w:line="276" w:lineRule="auto"/>
        <w:jc w:val="both"/>
        <w:rPr>
          <w:rFonts w:ascii="Verdana" w:hAnsi="Verdana"/>
          <w:b/>
          <w:sz w:val="18"/>
          <w:szCs w:val="18"/>
          <w:lang w:val="lt-LT"/>
        </w:rPr>
      </w:pPr>
      <w:r>
        <w:rPr>
          <w:rFonts w:ascii="Verdana" w:hAnsi="Verdana"/>
          <w:b/>
          <w:sz w:val="18"/>
          <w:szCs w:val="18"/>
          <w:lang w:val="lt-LT"/>
        </w:rPr>
        <w:t>Pinigai ir pinigų ekvivalentai</w:t>
      </w:r>
    </w:p>
    <w:p w14:paraId="225312C4" w14:textId="77777777" w:rsidR="00AD2311" w:rsidRDefault="001D6851" w:rsidP="00ED5402">
      <w:pPr>
        <w:spacing w:after="120" w:line="276" w:lineRule="auto"/>
        <w:jc w:val="both"/>
        <w:rPr>
          <w:rFonts w:ascii="Verdana" w:hAnsi="Verdana"/>
          <w:sz w:val="18"/>
          <w:szCs w:val="18"/>
          <w:lang w:val="lt-LT"/>
        </w:rPr>
      </w:pPr>
      <w:r w:rsidRPr="00B714E8">
        <w:rPr>
          <w:rFonts w:ascii="Verdana" w:hAnsi="Verdana"/>
          <w:sz w:val="18"/>
          <w:szCs w:val="18"/>
          <w:lang w:val="lt-LT"/>
        </w:rPr>
        <w:t>Įstaig</w:t>
      </w:r>
      <w:r w:rsidR="001575DF">
        <w:rPr>
          <w:rFonts w:ascii="Verdana" w:hAnsi="Verdana"/>
          <w:sz w:val="18"/>
          <w:szCs w:val="18"/>
          <w:lang w:val="lt-LT"/>
        </w:rPr>
        <w:t xml:space="preserve">os piniginiam turtui priskiriami visi Įstaigos kasoje ir bankų sąskaitose turimi pinigai bei pinigų ekvivalentai. </w:t>
      </w:r>
    </w:p>
    <w:p w14:paraId="68039EC6" w14:textId="77777777" w:rsidR="007E7E2C" w:rsidRPr="001575DF" w:rsidRDefault="001575DF" w:rsidP="00ED5402">
      <w:pPr>
        <w:spacing w:before="240" w:after="120" w:line="276" w:lineRule="auto"/>
        <w:jc w:val="both"/>
        <w:rPr>
          <w:rFonts w:ascii="Verdana" w:hAnsi="Verdana"/>
          <w:b/>
          <w:bCs/>
          <w:sz w:val="18"/>
          <w:szCs w:val="18"/>
          <w:lang w:val="lt-LT"/>
        </w:rPr>
      </w:pPr>
      <w:r>
        <w:rPr>
          <w:rFonts w:ascii="Verdana" w:hAnsi="Verdana"/>
          <w:b/>
          <w:bCs/>
          <w:sz w:val="18"/>
          <w:szCs w:val="18"/>
          <w:lang w:val="lt-LT"/>
        </w:rPr>
        <w:t>Nuosavas kapitalas</w:t>
      </w:r>
    </w:p>
    <w:p w14:paraId="6DEF0D42" w14:textId="77777777" w:rsidR="00640BAC" w:rsidRPr="00B714E8" w:rsidRDefault="00640BAC" w:rsidP="00285299">
      <w:pPr>
        <w:spacing w:after="120" w:line="276" w:lineRule="auto"/>
        <w:jc w:val="both"/>
        <w:rPr>
          <w:rFonts w:ascii="Verdana" w:hAnsi="Verdana"/>
          <w:color w:val="000000"/>
          <w:sz w:val="18"/>
          <w:szCs w:val="18"/>
          <w:lang w:val="lt-LT"/>
        </w:rPr>
      </w:pPr>
      <w:r w:rsidRPr="00B714E8">
        <w:rPr>
          <w:rFonts w:ascii="Verdana" w:hAnsi="Verdana"/>
          <w:color w:val="000000"/>
          <w:sz w:val="18"/>
          <w:szCs w:val="18"/>
          <w:lang w:val="lt-LT"/>
        </w:rPr>
        <w:t xml:space="preserve">Įstaigos </w:t>
      </w:r>
      <w:r w:rsidR="001575DF">
        <w:rPr>
          <w:rFonts w:ascii="Verdana" w:hAnsi="Verdana"/>
          <w:color w:val="000000"/>
          <w:sz w:val="18"/>
          <w:szCs w:val="18"/>
          <w:lang w:val="lt-LT"/>
        </w:rPr>
        <w:t xml:space="preserve">dalininkų </w:t>
      </w:r>
      <w:r w:rsidRPr="00B714E8">
        <w:rPr>
          <w:rFonts w:ascii="Verdana" w:hAnsi="Verdana"/>
          <w:color w:val="000000"/>
          <w:sz w:val="18"/>
          <w:szCs w:val="18"/>
          <w:lang w:val="lt-LT"/>
        </w:rPr>
        <w:t>kapitalas yra lygus dalininkų įnašų vertei.</w:t>
      </w:r>
    </w:p>
    <w:p w14:paraId="06DC9C6F" w14:textId="77777777" w:rsidR="00640BAC" w:rsidRPr="00B714E8" w:rsidRDefault="00640BAC" w:rsidP="00285299">
      <w:pPr>
        <w:spacing w:after="120" w:line="276" w:lineRule="auto"/>
        <w:jc w:val="both"/>
        <w:rPr>
          <w:rFonts w:ascii="Verdana" w:hAnsi="Verdana"/>
          <w:color w:val="000000"/>
          <w:sz w:val="18"/>
          <w:szCs w:val="18"/>
          <w:lang w:val="lt-LT"/>
        </w:rPr>
      </w:pPr>
      <w:r w:rsidRPr="00B714E8">
        <w:rPr>
          <w:rFonts w:ascii="Verdana" w:hAnsi="Verdana"/>
          <w:color w:val="000000"/>
          <w:sz w:val="18"/>
          <w:szCs w:val="18"/>
          <w:lang w:val="lt-LT"/>
        </w:rPr>
        <w:t>Įstaigos rezervas – laikinasis (tikslinis) pelno panaudojimo apribojimas, skirtas dalininkų numatytiems tikslams. Sudarant rezervą, apskaitoje registruojamas veiklos rezultato sumažėjimas ir rezervo padidėjimas. Panaikinus panaudotus arba nepanaudotus rezervus, apskaitoje registruojamas veiklos rezultato padidėjimas ir atitinkamo rezervo sumažėjimas.</w:t>
      </w:r>
    </w:p>
    <w:p w14:paraId="586A00C0" w14:textId="77777777" w:rsidR="00640BAC" w:rsidRDefault="00640BAC" w:rsidP="00285299">
      <w:pPr>
        <w:spacing w:after="120" w:line="276" w:lineRule="auto"/>
        <w:jc w:val="both"/>
        <w:rPr>
          <w:rFonts w:ascii="Verdana" w:hAnsi="Verdana"/>
          <w:bCs/>
          <w:sz w:val="18"/>
          <w:szCs w:val="18"/>
          <w:lang w:val="lt-LT"/>
        </w:rPr>
      </w:pPr>
      <w:r w:rsidRPr="00B714E8">
        <w:rPr>
          <w:rFonts w:ascii="Verdana" w:hAnsi="Verdana"/>
          <w:bCs/>
          <w:sz w:val="18"/>
          <w:szCs w:val="18"/>
          <w:lang w:val="lt-LT"/>
        </w:rPr>
        <w:t>Veiklos rezultatas apima ataskaitinių ir praėjusių finansinių metų veiklos rezultatus.</w:t>
      </w:r>
    </w:p>
    <w:p w14:paraId="75ABA8F4" w14:textId="77777777" w:rsidR="007E7E2C" w:rsidRPr="001575DF" w:rsidRDefault="001575DF" w:rsidP="00ED5402">
      <w:pPr>
        <w:spacing w:before="240" w:after="120" w:line="276" w:lineRule="auto"/>
        <w:jc w:val="both"/>
        <w:rPr>
          <w:rFonts w:ascii="Verdana" w:hAnsi="Verdana"/>
          <w:b/>
          <w:sz w:val="18"/>
          <w:szCs w:val="18"/>
          <w:lang w:val="lt-LT"/>
        </w:rPr>
      </w:pPr>
      <w:r>
        <w:rPr>
          <w:rFonts w:ascii="Verdana" w:hAnsi="Verdana"/>
          <w:b/>
          <w:sz w:val="18"/>
          <w:szCs w:val="18"/>
          <w:lang w:val="lt-LT"/>
        </w:rPr>
        <w:t>Finansavimas</w:t>
      </w:r>
    </w:p>
    <w:p w14:paraId="557D855C" w14:textId="77777777" w:rsidR="00640BAC" w:rsidRPr="00B714E8" w:rsidRDefault="00640BAC" w:rsidP="00285299">
      <w:pPr>
        <w:spacing w:after="120" w:line="276" w:lineRule="auto"/>
        <w:jc w:val="both"/>
        <w:rPr>
          <w:rFonts w:ascii="Verdana" w:hAnsi="Verdana"/>
          <w:color w:val="000000"/>
          <w:sz w:val="18"/>
          <w:szCs w:val="18"/>
          <w:lang w:val="lt-LT"/>
        </w:rPr>
      </w:pPr>
      <w:r w:rsidRPr="00B714E8">
        <w:rPr>
          <w:rFonts w:ascii="Verdana" w:hAnsi="Verdana"/>
          <w:sz w:val="18"/>
          <w:szCs w:val="18"/>
          <w:lang w:val="lt-LT"/>
        </w:rPr>
        <w:t xml:space="preserve">Įstaigos </w:t>
      </w:r>
      <w:r w:rsidRPr="00B714E8">
        <w:rPr>
          <w:rFonts w:ascii="Verdana" w:hAnsi="Verdana"/>
          <w:color w:val="000000"/>
          <w:sz w:val="18"/>
          <w:szCs w:val="18"/>
          <w:lang w:val="lt-LT"/>
        </w:rPr>
        <w:t xml:space="preserve">finansavimas priklauso </w:t>
      </w:r>
      <w:r w:rsidR="003A51DF" w:rsidRPr="00B714E8">
        <w:rPr>
          <w:rFonts w:ascii="Verdana" w:hAnsi="Verdana"/>
          <w:color w:val="000000"/>
          <w:sz w:val="18"/>
          <w:szCs w:val="18"/>
          <w:lang w:val="lt-LT"/>
        </w:rPr>
        <w:t xml:space="preserve">nuo </w:t>
      </w:r>
      <w:r w:rsidRPr="00B714E8">
        <w:rPr>
          <w:rFonts w:ascii="Verdana" w:hAnsi="Verdana"/>
          <w:color w:val="000000"/>
          <w:sz w:val="18"/>
          <w:szCs w:val="18"/>
          <w:lang w:val="lt-LT"/>
        </w:rPr>
        <w:t>veiklos pobūdžio ir dalyvavimo programose. Įstaigos finansavimo būdai gali būti:</w:t>
      </w:r>
    </w:p>
    <w:p w14:paraId="4B7209D7" w14:textId="77777777" w:rsidR="00640BAC" w:rsidRPr="00B714E8" w:rsidRDefault="00640BAC" w:rsidP="00ED5402">
      <w:pPr>
        <w:numPr>
          <w:ilvl w:val="0"/>
          <w:numId w:val="33"/>
        </w:numPr>
        <w:spacing w:line="276" w:lineRule="auto"/>
        <w:ind w:left="714" w:hanging="357"/>
        <w:jc w:val="both"/>
        <w:rPr>
          <w:rFonts w:ascii="Verdana" w:hAnsi="Verdana"/>
          <w:color w:val="000000"/>
          <w:sz w:val="18"/>
          <w:szCs w:val="18"/>
          <w:lang w:val="lt-LT"/>
        </w:rPr>
      </w:pPr>
      <w:r w:rsidRPr="00B714E8">
        <w:rPr>
          <w:rFonts w:ascii="Verdana" w:hAnsi="Verdana"/>
          <w:color w:val="000000"/>
          <w:sz w:val="18"/>
          <w:szCs w:val="18"/>
          <w:lang w:val="lt-LT"/>
        </w:rPr>
        <w:t>dotacijos;</w:t>
      </w:r>
    </w:p>
    <w:p w14:paraId="70F05AC3" w14:textId="77777777" w:rsidR="00640BAC" w:rsidRPr="00B714E8" w:rsidRDefault="00640BAC" w:rsidP="00ED5402">
      <w:pPr>
        <w:numPr>
          <w:ilvl w:val="0"/>
          <w:numId w:val="33"/>
        </w:numPr>
        <w:spacing w:line="276" w:lineRule="auto"/>
        <w:ind w:left="714" w:hanging="357"/>
        <w:jc w:val="both"/>
        <w:rPr>
          <w:rFonts w:ascii="Verdana" w:hAnsi="Verdana"/>
          <w:color w:val="000000"/>
          <w:sz w:val="18"/>
          <w:szCs w:val="18"/>
          <w:lang w:val="lt-LT"/>
        </w:rPr>
      </w:pPr>
      <w:r w:rsidRPr="00B714E8">
        <w:rPr>
          <w:rFonts w:ascii="Verdana" w:hAnsi="Verdana"/>
          <w:color w:val="000000"/>
          <w:sz w:val="18"/>
          <w:szCs w:val="18"/>
          <w:lang w:val="lt-LT"/>
        </w:rPr>
        <w:t>tiksliniai įnašai;</w:t>
      </w:r>
    </w:p>
    <w:p w14:paraId="4FD6ECFD" w14:textId="77777777" w:rsidR="00640BAC" w:rsidRPr="00B714E8" w:rsidRDefault="00640BAC" w:rsidP="00ED5402">
      <w:pPr>
        <w:numPr>
          <w:ilvl w:val="0"/>
          <w:numId w:val="33"/>
        </w:numPr>
        <w:spacing w:line="276" w:lineRule="auto"/>
        <w:ind w:left="714" w:hanging="357"/>
        <w:jc w:val="both"/>
        <w:rPr>
          <w:rFonts w:ascii="Verdana" w:hAnsi="Verdana"/>
          <w:color w:val="000000"/>
          <w:sz w:val="18"/>
          <w:szCs w:val="18"/>
          <w:lang w:val="lt-LT"/>
        </w:rPr>
      </w:pPr>
      <w:r w:rsidRPr="00B714E8">
        <w:rPr>
          <w:rFonts w:ascii="Verdana" w:hAnsi="Verdana"/>
          <w:color w:val="000000"/>
          <w:sz w:val="18"/>
          <w:szCs w:val="18"/>
          <w:lang w:val="lt-LT"/>
        </w:rPr>
        <w:t>finansavimo sumos iš valstybės biudžeto;</w:t>
      </w:r>
    </w:p>
    <w:p w14:paraId="034E9362" w14:textId="77777777" w:rsidR="00640BAC" w:rsidRPr="00B714E8" w:rsidRDefault="00640BAC" w:rsidP="00ED5402">
      <w:pPr>
        <w:numPr>
          <w:ilvl w:val="0"/>
          <w:numId w:val="33"/>
        </w:numPr>
        <w:spacing w:line="276" w:lineRule="auto"/>
        <w:ind w:left="714" w:hanging="357"/>
        <w:jc w:val="both"/>
        <w:rPr>
          <w:rFonts w:ascii="Verdana" w:hAnsi="Verdana"/>
          <w:color w:val="000000"/>
          <w:sz w:val="18"/>
          <w:szCs w:val="18"/>
          <w:lang w:val="lt-LT"/>
        </w:rPr>
      </w:pPr>
      <w:r w:rsidRPr="00B714E8">
        <w:rPr>
          <w:rFonts w:ascii="Verdana" w:hAnsi="Verdana"/>
          <w:color w:val="000000"/>
          <w:sz w:val="18"/>
          <w:szCs w:val="18"/>
          <w:lang w:val="lt-LT"/>
        </w:rPr>
        <w:t>kiti tiksliniai įnašai;</w:t>
      </w:r>
    </w:p>
    <w:p w14:paraId="7878D889" w14:textId="77777777" w:rsidR="00640BAC" w:rsidRPr="00B714E8" w:rsidRDefault="00640BAC" w:rsidP="00ED5402">
      <w:pPr>
        <w:numPr>
          <w:ilvl w:val="0"/>
          <w:numId w:val="33"/>
        </w:numPr>
        <w:spacing w:line="276" w:lineRule="auto"/>
        <w:ind w:left="714" w:hanging="357"/>
        <w:jc w:val="both"/>
        <w:rPr>
          <w:rFonts w:ascii="Verdana" w:hAnsi="Verdana"/>
          <w:color w:val="000000"/>
          <w:sz w:val="18"/>
          <w:szCs w:val="18"/>
          <w:lang w:val="lt-LT"/>
        </w:rPr>
      </w:pPr>
      <w:r w:rsidRPr="00B714E8">
        <w:rPr>
          <w:rFonts w:ascii="Verdana" w:hAnsi="Verdana"/>
          <w:color w:val="000000"/>
          <w:sz w:val="18"/>
          <w:szCs w:val="18"/>
          <w:lang w:val="lt-LT"/>
        </w:rPr>
        <w:t>kiti būdai.</w:t>
      </w:r>
    </w:p>
    <w:p w14:paraId="07F88CA8" w14:textId="77777777" w:rsidR="009840AD" w:rsidRDefault="009840AD" w:rsidP="00ED5402">
      <w:pPr>
        <w:spacing w:before="240" w:after="120" w:line="276" w:lineRule="auto"/>
        <w:jc w:val="both"/>
        <w:rPr>
          <w:rFonts w:ascii="Verdana" w:hAnsi="Verdana"/>
          <w:b/>
          <w:bCs/>
          <w:sz w:val="18"/>
          <w:szCs w:val="18"/>
          <w:lang w:val="lt-LT"/>
        </w:rPr>
      </w:pPr>
    </w:p>
    <w:p w14:paraId="4E56A55F" w14:textId="77777777" w:rsidR="009840AD" w:rsidRDefault="009840AD" w:rsidP="00ED5402">
      <w:pPr>
        <w:spacing w:before="240" w:after="120" w:line="276" w:lineRule="auto"/>
        <w:jc w:val="both"/>
        <w:rPr>
          <w:rFonts w:ascii="Verdana" w:hAnsi="Verdana"/>
          <w:b/>
          <w:bCs/>
          <w:sz w:val="18"/>
          <w:szCs w:val="18"/>
          <w:lang w:val="lt-LT"/>
        </w:rPr>
      </w:pPr>
    </w:p>
    <w:p w14:paraId="4F17F9FB" w14:textId="6538C7D2" w:rsidR="001575DF" w:rsidRPr="001575DF" w:rsidRDefault="001575DF" w:rsidP="00ED5402">
      <w:pPr>
        <w:spacing w:before="240" w:after="120" w:line="276" w:lineRule="auto"/>
        <w:jc w:val="both"/>
        <w:rPr>
          <w:rFonts w:ascii="Verdana" w:hAnsi="Verdana"/>
          <w:b/>
          <w:bCs/>
          <w:sz w:val="18"/>
          <w:szCs w:val="18"/>
          <w:lang w:val="lt-LT"/>
        </w:rPr>
      </w:pPr>
      <w:r>
        <w:rPr>
          <w:rFonts w:ascii="Verdana" w:hAnsi="Verdana"/>
          <w:b/>
          <w:bCs/>
          <w:sz w:val="18"/>
          <w:szCs w:val="18"/>
          <w:lang w:val="lt-LT"/>
        </w:rPr>
        <w:lastRenderedPageBreak/>
        <w:t>Mokėtinos sumos</w:t>
      </w:r>
    </w:p>
    <w:p w14:paraId="65DDE67A" w14:textId="77777777" w:rsidR="003A60A9" w:rsidRDefault="003A60A9" w:rsidP="00285299">
      <w:pPr>
        <w:spacing w:after="120" w:line="276" w:lineRule="auto"/>
        <w:jc w:val="both"/>
        <w:rPr>
          <w:rFonts w:ascii="Verdana" w:hAnsi="Verdana"/>
          <w:sz w:val="18"/>
          <w:szCs w:val="18"/>
          <w:lang w:val="lt-LT"/>
        </w:rPr>
      </w:pPr>
      <w:r w:rsidRPr="00B714E8">
        <w:rPr>
          <w:rFonts w:ascii="Verdana" w:hAnsi="Verdana"/>
          <w:sz w:val="18"/>
          <w:szCs w:val="18"/>
          <w:lang w:val="lt-LT"/>
        </w:rPr>
        <w:t>Įsipareigojimas pripaž</w:t>
      </w:r>
      <w:r w:rsidR="00920875" w:rsidRPr="00B714E8">
        <w:rPr>
          <w:rFonts w:ascii="Verdana" w:hAnsi="Verdana"/>
          <w:sz w:val="18"/>
          <w:szCs w:val="18"/>
          <w:lang w:val="lt-LT"/>
        </w:rPr>
        <w:t>į</w:t>
      </w:r>
      <w:r w:rsidRPr="00B714E8">
        <w:rPr>
          <w:rFonts w:ascii="Verdana" w:hAnsi="Verdana"/>
          <w:sz w:val="18"/>
          <w:szCs w:val="18"/>
          <w:lang w:val="lt-LT"/>
        </w:rPr>
        <w:t xml:space="preserve">stamas apskaitoje ir parodomas finansinėje atskaitomybėje tada ir tik tada, kai </w:t>
      </w:r>
      <w:r w:rsidR="001D6851" w:rsidRPr="00B714E8">
        <w:rPr>
          <w:rFonts w:ascii="Verdana" w:hAnsi="Verdana"/>
          <w:sz w:val="18"/>
          <w:szCs w:val="18"/>
          <w:lang w:val="lt-LT"/>
        </w:rPr>
        <w:t>Į</w:t>
      </w:r>
      <w:r w:rsidR="00640BAC" w:rsidRPr="00B714E8">
        <w:rPr>
          <w:rFonts w:ascii="Verdana" w:hAnsi="Verdana"/>
          <w:sz w:val="18"/>
          <w:szCs w:val="18"/>
          <w:lang w:val="lt-LT"/>
        </w:rPr>
        <w:t>staiga</w:t>
      </w:r>
      <w:r w:rsidRPr="00B714E8">
        <w:rPr>
          <w:rFonts w:ascii="Verdana" w:hAnsi="Verdana"/>
          <w:sz w:val="18"/>
          <w:szCs w:val="18"/>
          <w:lang w:val="lt-LT"/>
        </w:rPr>
        <w:t xml:space="preserve"> </w:t>
      </w:r>
      <w:r w:rsidR="00920875" w:rsidRPr="00B714E8">
        <w:rPr>
          <w:rFonts w:ascii="Verdana" w:hAnsi="Verdana"/>
          <w:sz w:val="18"/>
          <w:szCs w:val="18"/>
          <w:lang w:val="lt-LT"/>
        </w:rPr>
        <w:t>prisiima įsipareigojim</w:t>
      </w:r>
      <w:r w:rsidR="003A51DF" w:rsidRPr="00B714E8">
        <w:rPr>
          <w:rFonts w:ascii="Verdana" w:hAnsi="Verdana"/>
          <w:sz w:val="18"/>
          <w:szCs w:val="18"/>
          <w:lang w:val="lt-LT"/>
        </w:rPr>
        <w:t>ą</w:t>
      </w:r>
      <w:r w:rsidR="00920875" w:rsidRPr="00B714E8">
        <w:rPr>
          <w:rFonts w:ascii="Verdana" w:hAnsi="Verdana"/>
          <w:sz w:val="18"/>
          <w:szCs w:val="18"/>
          <w:lang w:val="lt-LT"/>
        </w:rPr>
        <w:t xml:space="preserve"> sumokėti pinigus ar atsiskaityti kitu finansiniu turtu</w:t>
      </w:r>
      <w:r w:rsidRPr="00B714E8">
        <w:rPr>
          <w:rFonts w:ascii="Verdana" w:hAnsi="Verdana"/>
          <w:sz w:val="18"/>
          <w:szCs w:val="18"/>
          <w:lang w:val="lt-LT"/>
        </w:rPr>
        <w:t>.</w:t>
      </w:r>
      <w:r w:rsidR="00920875" w:rsidRPr="00B714E8">
        <w:rPr>
          <w:rFonts w:ascii="Verdana" w:hAnsi="Verdana"/>
          <w:sz w:val="18"/>
          <w:szCs w:val="18"/>
          <w:lang w:val="lt-LT"/>
        </w:rPr>
        <w:t xml:space="preserve"> Įsipareigojimai pagal nepradėtus vykdyti sandorius nepripažįstami finansiniais įsipareigojimais</w:t>
      </w:r>
      <w:r w:rsidRPr="00B714E8">
        <w:rPr>
          <w:rFonts w:ascii="Verdana" w:hAnsi="Verdana"/>
          <w:sz w:val="18"/>
          <w:szCs w:val="18"/>
          <w:lang w:val="lt-LT"/>
        </w:rPr>
        <w:t>.</w:t>
      </w:r>
    </w:p>
    <w:p w14:paraId="0CDFBD6D" w14:textId="77777777" w:rsidR="001575DF" w:rsidRPr="001575DF" w:rsidRDefault="001575DF" w:rsidP="00ED5402">
      <w:pPr>
        <w:spacing w:before="240" w:after="120" w:line="276" w:lineRule="auto"/>
        <w:jc w:val="both"/>
        <w:rPr>
          <w:rFonts w:ascii="Verdana" w:hAnsi="Verdana"/>
          <w:b/>
          <w:bCs/>
          <w:sz w:val="18"/>
          <w:szCs w:val="18"/>
          <w:lang w:val="lt-LT"/>
        </w:rPr>
      </w:pPr>
      <w:r>
        <w:rPr>
          <w:rFonts w:ascii="Verdana" w:hAnsi="Verdana"/>
          <w:b/>
          <w:bCs/>
          <w:sz w:val="18"/>
          <w:szCs w:val="18"/>
          <w:lang w:val="lt-LT"/>
        </w:rPr>
        <w:t>Pajamos</w:t>
      </w:r>
    </w:p>
    <w:p w14:paraId="7E72AFAC" w14:textId="77777777" w:rsidR="00640BAC" w:rsidRPr="00B714E8" w:rsidRDefault="00640BAC" w:rsidP="00285299">
      <w:pPr>
        <w:spacing w:after="120" w:line="276" w:lineRule="auto"/>
        <w:jc w:val="both"/>
        <w:rPr>
          <w:rFonts w:ascii="Verdana" w:hAnsi="Verdana"/>
          <w:sz w:val="18"/>
          <w:szCs w:val="18"/>
          <w:lang w:val="lt-LT"/>
        </w:rPr>
      </w:pPr>
      <w:r w:rsidRPr="00B714E8">
        <w:rPr>
          <w:rFonts w:ascii="Verdana" w:hAnsi="Verdana"/>
          <w:sz w:val="18"/>
          <w:szCs w:val="18"/>
          <w:lang w:val="lt-LT"/>
        </w:rPr>
        <w:t>Pajamos Įstaigoje pripažįstamos kaupimo principu ir įvertinamos tikrąja verte atsižvelgiant į suteiktas ir numatomas suteikti nuolaidas bei parduotų prekių grąžinimą ir nukainojimą.</w:t>
      </w:r>
    </w:p>
    <w:p w14:paraId="10CA58B7" w14:textId="77777777" w:rsidR="00FF3A5B" w:rsidRPr="00B714E8" w:rsidRDefault="00FF3A5B" w:rsidP="00285299">
      <w:pPr>
        <w:spacing w:after="120" w:line="276" w:lineRule="auto"/>
        <w:jc w:val="both"/>
        <w:rPr>
          <w:rFonts w:ascii="Verdana" w:hAnsi="Verdana"/>
          <w:sz w:val="18"/>
          <w:szCs w:val="18"/>
          <w:lang w:val="lt-LT"/>
        </w:rPr>
      </w:pPr>
      <w:r w:rsidRPr="00B714E8">
        <w:rPr>
          <w:rFonts w:ascii="Verdana" w:hAnsi="Verdana"/>
          <w:sz w:val="18"/>
          <w:szCs w:val="18"/>
          <w:lang w:val="lt-LT"/>
        </w:rPr>
        <w:t xml:space="preserve">Įstaigos pajamos, uždirbtos per ataskaitinį laikotarpį, siejamos su sąnaudomis, patirtomis uždirbant tas pajamas. </w:t>
      </w:r>
    </w:p>
    <w:p w14:paraId="3DBA2871" w14:textId="77777777" w:rsidR="00640BAC" w:rsidRDefault="00640BAC" w:rsidP="00285299">
      <w:pPr>
        <w:spacing w:after="120" w:line="276" w:lineRule="auto"/>
        <w:jc w:val="both"/>
        <w:rPr>
          <w:rFonts w:ascii="Verdana" w:hAnsi="Verdana"/>
          <w:color w:val="000000"/>
          <w:sz w:val="18"/>
          <w:szCs w:val="18"/>
          <w:lang w:val="lt-LT"/>
        </w:rPr>
      </w:pPr>
      <w:r w:rsidRPr="00B714E8">
        <w:rPr>
          <w:rFonts w:ascii="Verdana" w:hAnsi="Verdana"/>
          <w:sz w:val="18"/>
          <w:szCs w:val="18"/>
          <w:lang w:val="lt-LT"/>
        </w:rPr>
        <w:t>Kitoms pajamoms Įstaigoje</w:t>
      </w:r>
      <w:r w:rsidRPr="00B714E8">
        <w:rPr>
          <w:rFonts w:ascii="Verdana" w:hAnsi="Verdana"/>
          <w:color w:val="000000"/>
          <w:sz w:val="18"/>
          <w:szCs w:val="18"/>
          <w:lang w:val="lt-LT"/>
        </w:rPr>
        <w:t xml:space="preserve"> priskiriamas ilgalaikio turto ir investicijų perleidimo pelnas, gauti ir gautini dividendai, ataskaitiniam laikotarpiui tenkančios gauti</w:t>
      </w:r>
      <w:r w:rsidR="003A51DF" w:rsidRPr="00B714E8">
        <w:rPr>
          <w:rFonts w:ascii="Verdana" w:hAnsi="Verdana"/>
          <w:color w:val="000000"/>
          <w:sz w:val="18"/>
          <w:szCs w:val="18"/>
          <w:lang w:val="lt-LT"/>
        </w:rPr>
        <w:t>nos</w:t>
      </w:r>
      <w:r w:rsidRPr="00B714E8">
        <w:rPr>
          <w:rFonts w:ascii="Verdana" w:hAnsi="Verdana"/>
          <w:color w:val="000000"/>
          <w:sz w:val="18"/>
          <w:szCs w:val="18"/>
          <w:lang w:val="lt-LT"/>
        </w:rPr>
        <w:t xml:space="preserve"> palūkanos už kredito </w:t>
      </w:r>
      <w:r w:rsidR="001D6851" w:rsidRPr="00B714E8">
        <w:rPr>
          <w:rFonts w:ascii="Verdana" w:hAnsi="Verdana"/>
          <w:color w:val="000000"/>
          <w:sz w:val="18"/>
          <w:szCs w:val="18"/>
          <w:lang w:val="lt-LT"/>
        </w:rPr>
        <w:t>Į</w:t>
      </w:r>
      <w:r w:rsidRPr="00B714E8">
        <w:rPr>
          <w:rFonts w:ascii="Verdana" w:hAnsi="Verdana"/>
          <w:color w:val="000000"/>
          <w:sz w:val="18"/>
          <w:szCs w:val="18"/>
          <w:lang w:val="lt-LT"/>
        </w:rPr>
        <w:t>staigose laikomus pinigus, valiutos kurso teigiama įtaka, baudos, delspinigiai, susiję su pirkėjų ir kitomis skolomis.</w:t>
      </w:r>
    </w:p>
    <w:p w14:paraId="29AE473A" w14:textId="77777777" w:rsidR="007E7E2C" w:rsidRPr="001575DF" w:rsidRDefault="001575DF" w:rsidP="00ED5402">
      <w:pPr>
        <w:spacing w:before="240" w:after="120" w:line="276" w:lineRule="auto"/>
        <w:jc w:val="both"/>
        <w:rPr>
          <w:rFonts w:ascii="Verdana" w:hAnsi="Verdana"/>
          <w:b/>
          <w:bCs/>
          <w:color w:val="000000"/>
          <w:sz w:val="18"/>
          <w:szCs w:val="18"/>
          <w:lang w:val="lt-LT"/>
        </w:rPr>
      </w:pPr>
      <w:r>
        <w:rPr>
          <w:rFonts w:ascii="Verdana" w:hAnsi="Verdana"/>
          <w:b/>
          <w:bCs/>
          <w:color w:val="000000"/>
          <w:sz w:val="18"/>
          <w:szCs w:val="18"/>
          <w:lang w:val="lt-LT"/>
        </w:rPr>
        <w:t>Sąnaudos</w:t>
      </w:r>
    </w:p>
    <w:p w14:paraId="1DEF3D2F" w14:textId="77777777" w:rsidR="00640BAC" w:rsidRDefault="00640BAC" w:rsidP="00285299">
      <w:pPr>
        <w:spacing w:after="120" w:line="276" w:lineRule="auto"/>
        <w:jc w:val="both"/>
        <w:rPr>
          <w:rFonts w:ascii="Verdana" w:hAnsi="Verdana"/>
          <w:sz w:val="18"/>
          <w:szCs w:val="18"/>
          <w:lang w:val="lt-LT"/>
        </w:rPr>
      </w:pPr>
      <w:r w:rsidRPr="00B714E8">
        <w:rPr>
          <w:rFonts w:ascii="Verdana" w:hAnsi="Verdana"/>
          <w:sz w:val="18"/>
          <w:szCs w:val="18"/>
          <w:lang w:val="lt-LT"/>
        </w:rPr>
        <w:t>Sąnaudos apskaitoje pripažįstamos vadovaujantis kaupimo bei palyginimo principais tuo ataskaitiniu laikotarpiu, kai uždirbamos su jomis susijusios pajamos. Tais atvejais, kai per ataskaitinį laikotarpį padarytų išlaidų neįmanoma tiesiogiai susieti su konkrečių pajamų uždirbimu ir jos ateinančiais ataskaitiniais laikotarpiais neduos pajamų, šios išlaidos pripažįstamos sąnaudomis tą patį laikotarpį, kada buvo patirtos. Sąnaudos yra įvertinamos tikrąja verte.</w:t>
      </w:r>
    </w:p>
    <w:p w14:paraId="7E0B07FE" w14:textId="77777777" w:rsidR="00640BAC" w:rsidRPr="00B714E8" w:rsidRDefault="00640BAC" w:rsidP="00285299">
      <w:pPr>
        <w:spacing w:after="120" w:line="276" w:lineRule="auto"/>
        <w:jc w:val="both"/>
        <w:rPr>
          <w:rFonts w:ascii="Verdana" w:hAnsi="Verdana"/>
          <w:color w:val="000000"/>
          <w:sz w:val="18"/>
          <w:szCs w:val="18"/>
          <w:lang w:val="lt-LT"/>
        </w:rPr>
      </w:pPr>
      <w:r w:rsidRPr="00B714E8">
        <w:rPr>
          <w:rFonts w:ascii="Verdana" w:hAnsi="Verdana"/>
          <w:color w:val="000000"/>
          <w:sz w:val="18"/>
          <w:szCs w:val="18"/>
          <w:lang w:val="lt-LT"/>
        </w:rPr>
        <w:t xml:space="preserve">Prie veiklos sąnaudų priskiriamos pardavimo, darbuotojų darbo apmokėjimo, ilgalaikio turto nusidėvėjimo (amortizacijos), patalpų išlaikymo, patalpų nuomos, draudimo, mokesčių (neatskaitomo PVM ir kt., išskyrus pelno mokestį), transporto ir ryšių, turto nurašymo, abejotinų skolų, žalos atlyginimo ir kitos veiklos sąnaudos. </w:t>
      </w:r>
    </w:p>
    <w:p w14:paraId="083E85E6" w14:textId="77777777" w:rsidR="00640BAC" w:rsidRPr="00B714E8" w:rsidRDefault="00640BAC" w:rsidP="00285299">
      <w:pPr>
        <w:spacing w:after="120" w:line="276" w:lineRule="auto"/>
        <w:jc w:val="both"/>
        <w:rPr>
          <w:rFonts w:ascii="Verdana" w:hAnsi="Verdana"/>
          <w:sz w:val="18"/>
          <w:szCs w:val="18"/>
          <w:lang w:val="lt-LT"/>
        </w:rPr>
      </w:pPr>
      <w:r w:rsidRPr="00B714E8">
        <w:rPr>
          <w:rFonts w:ascii="Verdana" w:hAnsi="Verdana"/>
          <w:sz w:val="18"/>
          <w:szCs w:val="18"/>
          <w:lang w:val="lt-LT"/>
        </w:rPr>
        <w:t>Išlaidos reprezentacijai finansinėje apskaitoje registruojamos pagal jas įrodančių dokumentų datas. Į sąnaudas jos yra įtraukiamos pagal Įstaigos vidinius reprezentacinių sąnaudų nurašymo aktus ir</w:t>
      </w:r>
      <w:r w:rsidR="00920875" w:rsidRPr="00B714E8">
        <w:rPr>
          <w:rFonts w:ascii="Verdana" w:hAnsi="Verdana"/>
          <w:sz w:val="18"/>
          <w:szCs w:val="18"/>
          <w:lang w:val="lt-LT"/>
        </w:rPr>
        <w:t xml:space="preserve"> </w:t>
      </w:r>
      <w:r w:rsidRPr="00B714E8">
        <w:rPr>
          <w:rFonts w:ascii="Verdana" w:hAnsi="Verdana"/>
          <w:sz w:val="18"/>
          <w:szCs w:val="18"/>
          <w:lang w:val="lt-LT"/>
        </w:rPr>
        <w:t>/</w:t>
      </w:r>
      <w:r w:rsidR="00920875" w:rsidRPr="00B714E8">
        <w:rPr>
          <w:rFonts w:ascii="Verdana" w:hAnsi="Verdana"/>
          <w:sz w:val="18"/>
          <w:szCs w:val="18"/>
          <w:lang w:val="lt-LT"/>
        </w:rPr>
        <w:t xml:space="preserve"> </w:t>
      </w:r>
      <w:r w:rsidRPr="00B714E8">
        <w:rPr>
          <w:rFonts w:ascii="Verdana" w:hAnsi="Verdana"/>
          <w:sz w:val="18"/>
          <w:szCs w:val="18"/>
          <w:lang w:val="lt-LT"/>
        </w:rPr>
        <w:t>arba pagal vadovo patvirtinimą ant pirkimo dokumento.</w:t>
      </w:r>
    </w:p>
    <w:p w14:paraId="61A38E50" w14:textId="77777777" w:rsidR="009E5327" w:rsidRPr="00B714E8" w:rsidRDefault="00640BAC" w:rsidP="00285299">
      <w:pPr>
        <w:spacing w:after="120" w:line="276" w:lineRule="auto"/>
        <w:jc w:val="both"/>
        <w:rPr>
          <w:rFonts w:ascii="Verdana" w:hAnsi="Verdana"/>
          <w:color w:val="000000"/>
          <w:sz w:val="18"/>
          <w:szCs w:val="18"/>
          <w:lang w:val="lt-LT"/>
        </w:rPr>
      </w:pPr>
      <w:r w:rsidRPr="00B714E8">
        <w:rPr>
          <w:rFonts w:ascii="Verdana" w:hAnsi="Verdana"/>
          <w:sz w:val="18"/>
          <w:szCs w:val="18"/>
          <w:lang w:val="lt-LT"/>
        </w:rPr>
        <w:t>Kitoms sąnaudoms Įstaigoje</w:t>
      </w:r>
      <w:r w:rsidRPr="00B714E8">
        <w:rPr>
          <w:rFonts w:ascii="Verdana" w:hAnsi="Verdana"/>
          <w:color w:val="000000"/>
          <w:sz w:val="18"/>
          <w:szCs w:val="18"/>
          <w:lang w:val="lt-LT"/>
        </w:rPr>
        <w:t xml:space="preserve"> priskiriami: ilgalaikio turto ir investicijų perleidimo nuostoliai, valiutos kurso neigiama įtaka, ataskaitiniam laikotarpiui tenkančios mokėti palūkanos, baudos, delspinigiai ir sąnaudos, nesusijusios su tipine ūkio subjekto veikla.</w:t>
      </w:r>
    </w:p>
    <w:p w14:paraId="5A977105" w14:textId="77777777" w:rsidR="0071397B" w:rsidRPr="00B714E8" w:rsidRDefault="0071397B" w:rsidP="00285299">
      <w:pPr>
        <w:spacing w:after="120" w:line="276" w:lineRule="auto"/>
        <w:jc w:val="both"/>
        <w:rPr>
          <w:rFonts w:ascii="Verdana" w:hAnsi="Verdana"/>
          <w:color w:val="000000"/>
          <w:sz w:val="18"/>
          <w:szCs w:val="18"/>
          <w:lang w:val="lt-LT"/>
        </w:rPr>
      </w:pPr>
    </w:p>
    <w:p w14:paraId="7ED7C479" w14:textId="77777777" w:rsidR="0071397B" w:rsidRPr="00B714E8" w:rsidRDefault="0071397B" w:rsidP="00285299">
      <w:pPr>
        <w:spacing w:after="120" w:line="276" w:lineRule="auto"/>
        <w:jc w:val="both"/>
        <w:rPr>
          <w:rFonts w:ascii="Verdana" w:hAnsi="Verdana"/>
          <w:color w:val="000000"/>
          <w:sz w:val="18"/>
          <w:szCs w:val="18"/>
          <w:lang w:val="lt-LT"/>
        </w:rPr>
      </w:pPr>
    </w:p>
    <w:p w14:paraId="3699593B" w14:textId="77777777" w:rsidR="001575DF" w:rsidRDefault="001575DF" w:rsidP="00ED5402">
      <w:pPr>
        <w:numPr>
          <w:ilvl w:val="0"/>
          <w:numId w:val="29"/>
        </w:numPr>
        <w:spacing w:before="120" w:after="120"/>
        <w:ind w:left="142" w:hanging="142"/>
        <w:jc w:val="center"/>
        <w:rPr>
          <w:rFonts w:ascii="Verdana" w:hAnsi="Verdana"/>
          <w:b/>
          <w:bCs/>
          <w:sz w:val="22"/>
          <w:szCs w:val="22"/>
          <w:lang w:val="lt-LT"/>
        </w:rPr>
      </w:pPr>
      <w:r>
        <w:rPr>
          <w:rFonts w:ascii="Verdana" w:hAnsi="Verdana"/>
          <w:b/>
          <w:bCs/>
          <w:sz w:val="22"/>
          <w:szCs w:val="22"/>
          <w:lang w:val="lt-LT"/>
        </w:rPr>
        <w:t>APSKAITOS POLITIKOS KEITIMAS</w:t>
      </w:r>
    </w:p>
    <w:p w14:paraId="34010F44" w14:textId="77777777" w:rsidR="001575DF" w:rsidRPr="001575DF" w:rsidRDefault="001575DF" w:rsidP="001575DF">
      <w:pPr>
        <w:spacing w:before="120" w:after="120"/>
        <w:jc w:val="both"/>
        <w:rPr>
          <w:rFonts w:ascii="Verdana" w:hAnsi="Verdana"/>
          <w:b/>
          <w:bCs/>
          <w:sz w:val="18"/>
          <w:szCs w:val="18"/>
          <w:lang w:val="lt-LT"/>
        </w:rPr>
      </w:pPr>
    </w:p>
    <w:p w14:paraId="27B36D96" w14:textId="77777777" w:rsidR="001575DF" w:rsidRDefault="001575DF" w:rsidP="001575DF">
      <w:pPr>
        <w:spacing w:before="120" w:after="120"/>
        <w:jc w:val="both"/>
        <w:rPr>
          <w:rFonts w:ascii="Verdana" w:hAnsi="Verdana"/>
          <w:sz w:val="18"/>
          <w:szCs w:val="18"/>
          <w:lang w:val="lt-LT"/>
        </w:rPr>
      </w:pPr>
      <w:r>
        <w:rPr>
          <w:rFonts w:ascii="Verdana" w:hAnsi="Verdana"/>
          <w:sz w:val="18"/>
          <w:szCs w:val="18"/>
          <w:lang w:val="lt-LT"/>
        </w:rPr>
        <w:t xml:space="preserve">Apskaitos politikos keitimo finansinėje apskaitoje </w:t>
      </w:r>
      <w:r w:rsidRPr="00ED5402">
        <w:rPr>
          <w:rFonts w:ascii="Verdana" w:hAnsi="Verdana"/>
          <w:sz w:val="18"/>
          <w:szCs w:val="18"/>
          <w:highlight w:val="lightGray"/>
          <w:lang w:val="lt-LT"/>
        </w:rPr>
        <w:t>202X m. nebuvo</w:t>
      </w:r>
      <w:r>
        <w:rPr>
          <w:rFonts w:ascii="Verdana" w:hAnsi="Verdana"/>
          <w:sz w:val="18"/>
          <w:szCs w:val="18"/>
          <w:lang w:val="lt-LT"/>
        </w:rPr>
        <w:t>.</w:t>
      </w:r>
    </w:p>
    <w:p w14:paraId="297FCAB7" w14:textId="77777777" w:rsidR="001575DF" w:rsidRDefault="001575DF" w:rsidP="001575DF">
      <w:pPr>
        <w:spacing w:before="120" w:after="120"/>
        <w:jc w:val="both"/>
        <w:rPr>
          <w:rFonts w:ascii="Verdana" w:hAnsi="Verdana"/>
          <w:sz w:val="18"/>
          <w:szCs w:val="18"/>
          <w:lang w:val="lt-LT"/>
        </w:rPr>
      </w:pPr>
    </w:p>
    <w:p w14:paraId="2690A34D" w14:textId="77777777" w:rsidR="00ED5402" w:rsidRPr="001575DF" w:rsidRDefault="00ED5402" w:rsidP="001575DF">
      <w:pPr>
        <w:spacing w:before="120" w:after="120"/>
        <w:jc w:val="both"/>
        <w:rPr>
          <w:rFonts w:ascii="Verdana" w:hAnsi="Verdana"/>
          <w:sz w:val="18"/>
          <w:szCs w:val="18"/>
          <w:lang w:val="lt-LT"/>
        </w:rPr>
      </w:pPr>
    </w:p>
    <w:p w14:paraId="15D58C21" w14:textId="77777777" w:rsidR="007A412A" w:rsidRPr="00B714E8" w:rsidRDefault="00640BAC" w:rsidP="00ED5402">
      <w:pPr>
        <w:numPr>
          <w:ilvl w:val="0"/>
          <w:numId w:val="29"/>
        </w:numPr>
        <w:spacing w:before="120" w:after="120"/>
        <w:ind w:left="142" w:hanging="142"/>
        <w:jc w:val="center"/>
        <w:rPr>
          <w:rFonts w:ascii="Verdana" w:hAnsi="Verdana"/>
          <w:b/>
          <w:bCs/>
          <w:sz w:val="22"/>
          <w:szCs w:val="22"/>
          <w:lang w:val="lt-LT"/>
        </w:rPr>
      </w:pPr>
      <w:r w:rsidRPr="00B714E8">
        <w:rPr>
          <w:rFonts w:ascii="Verdana" w:hAnsi="Verdana"/>
          <w:b/>
          <w:bCs/>
          <w:sz w:val="22"/>
          <w:szCs w:val="22"/>
          <w:lang w:val="lt-LT"/>
        </w:rPr>
        <w:t>AIŠKINAMOJO RAŠTO PASTABOS</w:t>
      </w:r>
    </w:p>
    <w:p w14:paraId="3C6D8895" w14:textId="77777777" w:rsidR="00640BAC" w:rsidRPr="00B714E8" w:rsidRDefault="00640BAC" w:rsidP="00782F16">
      <w:pPr>
        <w:rPr>
          <w:rFonts w:ascii="Verdana" w:hAnsi="Verdana"/>
          <w:sz w:val="18"/>
          <w:szCs w:val="18"/>
          <w:lang w:val="lt-LT"/>
        </w:rPr>
      </w:pPr>
    </w:p>
    <w:p w14:paraId="511D979E" w14:textId="77777777" w:rsidR="00A97582" w:rsidRPr="00B714E8" w:rsidRDefault="00A97582" w:rsidP="00285299">
      <w:pPr>
        <w:rPr>
          <w:rFonts w:ascii="Verdana" w:hAnsi="Verdana"/>
          <w:sz w:val="18"/>
          <w:szCs w:val="18"/>
          <w:lang w:val="lt-LT"/>
        </w:rPr>
      </w:pPr>
    </w:p>
    <w:p w14:paraId="774E59EB" w14:textId="77777777" w:rsidR="0071397B" w:rsidRPr="00B714E8" w:rsidRDefault="009E5327" w:rsidP="009A2AA2">
      <w:pPr>
        <w:numPr>
          <w:ilvl w:val="0"/>
          <w:numId w:val="34"/>
        </w:numPr>
        <w:spacing w:line="276" w:lineRule="auto"/>
        <w:ind w:left="284" w:hanging="284"/>
        <w:rPr>
          <w:rFonts w:ascii="Verdana" w:hAnsi="Verdana"/>
          <w:b/>
          <w:bCs/>
          <w:i/>
          <w:iCs/>
          <w:sz w:val="18"/>
          <w:szCs w:val="18"/>
          <w:lang w:val="lt-LT"/>
        </w:rPr>
      </w:pPr>
      <w:r w:rsidRPr="00B714E8">
        <w:rPr>
          <w:rFonts w:ascii="Verdana" w:hAnsi="Verdana"/>
          <w:b/>
          <w:bCs/>
          <w:i/>
          <w:iCs/>
          <w:sz w:val="18"/>
          <w:szCs w:val="18"/>
          <w:lang w:val="lt-LT"/>
        </w:rPr>
        <w:t>Nematerialus turtas</w:t>
      </w:r>
    </w:p>
    <w:p w14:paraId="13DC7E31"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Nematerialaus turto likutinė vertė </w:t>
      </w:r>
      <w:r w:rsidR="00FF3A5B" w:rsidRPr="00B714E8">
        <w:rPr>
          <w:rFonts w:ascii="Verdana" w:hAnsi="Verdana"/>
          <w:sz w:val="18"/>
          <w:szCs w:val="18"/>
          <w:lang w:val="lt-LT"/>
        </w:rPr>
        <w:t xml:space="preserve">ataskaitinių </w:t>
      </w:r>
      <w:r w:rsidRPr="00B714E8">
        <w:rPr>
          <w:rFonts w:ascii="Verdana" w:hAnsi="Verdana"/>
          <w:sz w:val="18"/>
          <w:szCs w:val="18"/>
          <w:lang w:val="lt-LT"/>
        </w:rPr>
        <w:t xml:space="preserve">metų pradžioje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0CE1CDFC"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Per </w:t>
      </w:r>
      <w:r w:rsidR="00FF3A5B" w:rsidRPr="00B714E8">
        <w:rPr>
          <w:rFonts w:ascii="Verdana" w:hAnsi="Verdana"/>
          <w:sz w:val="18"/>
          <w:szCs w:val="18"/>
          <w:lang w:val="lt-LT"/>
        </w:rPr>
        <w:t>ataskaitinius</w:t>
      </w:r>
      <w:r w:rsidRPr="00B714E8">
        <w:rPr>
          <w:rFonts w:ascii="Verdana" w:hAnsi="Verdana"/>
          <w:sz w:val="18"/>
          <w:szCs w:val="18"/>
          <w:lang w:val="lt-LT"/>
        </w:rPr>
        <w:t xml:space="preserve"> metus įsigytas nematerialus turtas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4DA7E828"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Per </w:t>
      </w:r>
      <w:r w:rsidR="00FF3A5B" w:rsidRPr="00B714E8">
        <w:rPr>
          <w:rFonts w:ascii="Verdana" w:hAnsi="Verdana"/>
          <w:sz w:val="18"/>
          <w:szCs w:val="18"/>
          <w:lang w:val="lt-LT"/>
        </w:rPr>
        <w:t xml:space="preserve">ataskaitinius </w:t>
      </w:r>
      <w:r w:rsidRPr="00B714E8">
        <w:rPr>
          <w:rFonts w:ascii="Verdana" w:hAnsi="Verdana"/>
          <w:sz w:val="18"/>
          <w:szCs w:val="18"/>
          <w:lang w:val="lt-LT"/>
        </w:rPr>
        <w:t xml:space="preserve">metus parduotas nematerialus turtas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3D82156E"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Nematerialaus turto amortizacija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427D0111"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Per </w:t>
      </w:r>
      <w:r w:rsidR="00FF3A5B" w:rsidRPr="00B714E8">
        <w:rPr>
          <w:rFonts w:ascii="Verdana" w:hAnsi="Verdana"/>
          <w:sz w:val="18"/>
          <w:szCs w:val="18"/>
          <w:lang w:val="lt-LT"/>
        </w:rPr>
        <w:t xml:space="preserve">ataskaitinius </w:t>
      </w:r>
      <w:r w:rsidRPr="00B714E8">
        <w:rPr>
          <w:rFonts w:ascii="Verdana" w:hAnsi="Verdana"/>
          <w:sz w:val="18"/>
          <w:szCs w:val="18"/>
          <w:lang w:val="lt-LT"/>
        </w:rPr>
        <w:t xml:space="preserve">metus nurašytas nematerialus turtas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509EB66D"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Nematerialaus turto likutinė vertė </w:t>
      </w:r>
      <w:r w:rsidR="00FF3A5B" w:rsidRPr="00B714E8">
        <w:rPr>
          <w:rFonts w:ascii="Verdana" w:hAnsi="Verdana"/>
          <w:sz w:val="18"/>
          <w:szCs w:val="18"/>
          <w:lang w:val="lt-LT"/>
        </w:rPr>
        <w:t xml:space="preserve">ataskaitinių </w:t>
      </w:r>
      <w:r w:rsidRPr="00B714E8">
        <w:rPr>
          <w:rFonts w:ascii="Verdana" w:hAnsi="Verdana"/>
          <w:sz w:val="18"/>
          <w:szCs w:val="18"/>
          <w:lang w:val="lt-LT"/>
        </w:rPr>
        <w:t xml:space="preserve">metų pabaigoje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73C957D9" w14:textId="6D12FE6F" w:rsidR="00746D52" w:rsidRDefault="00746D52" w:rsidP="00746D52">
      <w:pPr>
        <w:rPr>
          <w:rFonts w:ascii="Verdana" w:hAnsi="Verdana"/>
          <w:sz w:val="18"/>
          <w:szCs w:val="18"/>
          <w:lang w:val="lt-LT"/>
        </w:rPr>
      </w:pPr>
    </w:p>
    <w:p w14:paraId="0CB7C8C3" w14:textId="77777777" w:rsidR="009840AD" w:rsidRPr="00B714E8" w:rsidRDefault="009840AD" w:rsidP="00746D52">
      <w:pPr>
        <w:rPr>
          <w:rFonts w:ascii="Verdana" w:hAnsi="Verdana"/>
          <w:sz w:val="18"/>
          <w:szCs w:val="18"/>
          <w:lang w:val="lt-LT"/>
        </w:rPr>
      </w:pPr>
    </w:p>
    <w:p w14:paraId="0E3C2163" w14:textId="77777777" w:rsidR="00746D52" w:rsidRPr="00B714E8" w:rsidRDefault="00746D52"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lastRenderedPageBreak/>
        <w:t>Materialus turtas</w:t>
      </w:r>
    </w:p>
    <w:p w14:paraId="33D988B1"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Materialaus turto likutinė vertė </w:t>
      </w:r>
      <w:r w:rsidR="00FF3A5B" w:rsidRPr="00B714E8">
        <w:rPr>
          <w:rFonts w:ascii="Verdana" w:hAnsi="Verdana"/>
          <w:sz w:val="18"/>
          <w:szCs w:val="18"/>
          <w:lang w:val="lt-LT"/>
        </w:rPr>
        <w:t xml:space="preserve">ataskaitinių </w:t>
      </w:r>
      <w:r w:rsidRPr="00B714E8">
        <w:rPr>
          <w:rFonts w:ascii="Verdana" w:hAnsi="Verdana"/>
          <w:sz w:val="18"/>
          <w:szCs w:val="18"/>
          <w:lang w:val="lt-LT"/>
        </w:rPr>
        <w:t xml:space="preserve">metų pradžioje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3B5DAAD8"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Per </w:t>
      </w:r>
      <w:r w:rsidR="00FF3A5B" w:rsidRPr="00B714E8">
        <w:rPr>
          <w:rFonts w:ascii="Verdana" w:hAnsi="Verdana"/>
          <w:sz w:val="18"/>
          <w:szCs w:val="18"/>
          <w:lang w:val="lt-LT"/>
        </w:rPr>
        <w:t xml:space="preserve">ataskaitinius </w:t>
      </w:r>
      <w:r w:rsidRPr="00B714E8">
        <w:rPr>
          <w:rFonts w:ascii="Verdana" w:hAnsi="Verdana"/>
          <w:sz w:val="18"/>
          <w:szCs w:val="18"/>
          <w:lang w:val="lt-LT"/>
        </w:rPr>
        <w:t xml:space="preserve">metus įsigytas materialus turtas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136FF152"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Per </w:t>
      </w:r>
      <w:r w:rsidR="00FF3A5B" w:rsidRPr="00B714E8">
        <w:rPr>
          <w:rFonts w:ascii="Verdana" w:hAnsi="Verdana"/>
          <w:sz w:val="18"/>
          <w:szCs w:val="18"/>
          <w:lang w:val="lt-LT"/>
        </w:rPr>
        <w:t xml:space="preserve">ataskaitinius </w:t>
      </w:r>
      <w:r w:rsidRPr="00B714E8">
        <w:rPr>
          <w:rFonts w:ascii="Verdana" w:hAnsi="Verdana"/>
          <w:sz w:val="18"/>
          <w:szCs w:val="18"/>
          <w:lang w:val="lt-LT"/>
        </w:rPr>
        <w:t xml:space="preserve">metus parduotas materialus turtas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488989E4"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Materialaus turto nusidėvėjimas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5F7BC505"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Per </w:t>
      </w:r>
      <w:r w:rsidR="00FF3A5B" w:rsidRPr="00B714E8">
        <w:rPr>
          <w:rFonts w:ascii="Verdana" w:hAnsi="Verdana"/>
          <w:sz w:val="18"/>
          <w:szCs w:val="18"/>
          <w:lang w:val="lt-LT"/>
        </w:rPr>
        <w:t xml:space="preserve">ataskaitinius </w:t>
      </w:r>
      <w:r w:rsidRPr="00B714E8">
        <w:rPr>
          <w:rFonts w:ascii="Verdana" w:hAnsi="Verdana"/>
          <w:sz w:val="18"/>
          <w:szCs w:val="18"/>
          <w:lang w:val="lt-LT"/>
        </w:rPr>
        <w:t xml:space="preserve">metus nurašytas materialus turtas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2A423ED0" w14:textId="77777777" w:rsidR="009A2AA2" w:rsidRPr="00B714E8" w:rsidRDefault="009A2AA2" w:rsidP="009A2AA2">
      <w:pPr>
        <w:spacing w:line="276" w:lineRule="auto"/>
        <w:rPr>
          <w:rFonts w:ascii="Verdana" w:hAnsi="Verdana"/>
          <w:sz w:val="18"/>
          <w:szCs w:val="18"/>
          <w:lang w:val="lt-LT"/>
        </w:rPr>
      </w:pPr>
      <w:r w:rsidRPr="00B714E8">
        <w:rPr>
          <w:rFonts w:ascii="Verdana" w:hAnsi="Verdana"/>
          <w:sz w:val="18"/>
          <w:szCs w:val="18"/>
          <w:lang w:val="lt-LT"/>
        </w:rPr>
        <w:t xml:space="preserve">Materialaus turto likutinė vertė </w:t>
      </w:r>
      <w:r w:rsidR="00FF3A5B" w:rsidRPr="00B714E8">
        <w:rPr>
          <w:rFonts w:ascii="Verdana" w:hAnsi="Verdana"/>
          <w:sz w:val="18"/>
          <w:szCs w:val="18"/>
          <w:lang w:val="lt-LT"/>
        </w:rPr>
        <w:t xml:space="preserve">ataskaitinių </w:t>
      </w:r>
      <w:r w:rsidRPr="00B714E8">
        <w:rPr>
          <w:rFonts w:ascii="Verdana" w:hAnsi="Verdana"/>
          <w:sz w:val="18"/>
          <w:szCs w:val="18"/>
          <w:lang w:val="lt-LT"/>
        </w:rPr>
        <w:t xml:space="preserve">metų pabaigoje – </w:t>
      </w:r>
      <w:r w:rsidRPr="00B714E8">
        <w:rPr>
          <w:rFonts w:ascii="Verdana" w:hAnsi="Verdana"/>
          <w:sz w:val="18"/>
          <w:szCs w:val="18"/>
          <w:highlight w:val="lightGray"/>
          <w:lang w:val="lt-LT"/>
        </w:rPr>
        <w:t>XXX</w:t>
      </w:r>
      <w:r w:rsidRPr="00B714E8">
        <w:rPr>
          <w:rFonts w:ascii="Verdana" w:hAnsi="Verdana"/>
          <w:sz w:val="18"/>
          <w:szCs w:val="18"/>
          <w:lang w:val="lt-LT"/>
        </w:rPr>
        <w:t xml:space="preserve"> Eur</w:t>
      </w:r>
    </w:p>
    <w:p w14:paraId="4A707DEA" w14:textId="77777777" w:rsidR="00746D52" w:rsidRPr="00B714E8" w:rsidRDefault="00746D52" w:rsidP="009E5327">
      <w:pPr>
        <w:rPr>
          <w:rFonts w:ascii="Verdana" w:hAnsi="Verdana"/>
          <w:sz w:val="18"/>
          <w:szCs w:val="18"/>
          <w:lang w:val="lt-LT"/>
        </w:rPr>
      </w:pPr>
    </w:p>
    <w:p w14:paraId="589B575E" w14:textId="77777777" w:rsidR="00640BAC" w:rsidRPr="00B714E8" w:rsidRDefault="00640BAC"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t>Atsargos</w:t>
      </w:r>
    </w:p>
    <w:tbl>
      <w:tblPr>
        <w:tblW w:w="98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875"/>
        <w:gridCol w:w="1984"/>
        <w:gridCol w:w="1984"/>
      </w:tblGrid>
      <w:tr w:rsidR="005457D8" w:rsidRPr="00B714E8" w14:paraId="6D079C33" w14:textId="77777777" w:rsidTr="009E5327">
        <w:trPr>
          <w:trHeight w:val="567"/>
        </w:trPr>
        <w:tc>
          <w:tcPr>
            <w:tcW w:w="5875" w:type="dxa"/>
            <w:vAlign w:val="center"/>
          </w:tcPr>
          <w:p w14:paraId="5A73976D" w14:textId="77777777" w:rsidR="005457D8" w:rsidRPr="00B714E8" w:rsidRDefault="005457D8" w:rsidP="00285299">
            <w:pPr>
              <w:rPr>
                <w:rFonts w:ascii="Verdana" w:hAnsi="Verdana" w:cs="Arial"/>
                <w:i/>
                <w:iCs/>
                <w:sz w:val="17"/>
                <w:szCs w:val="17"/>
                <w:lang w:val="lt-LT"/>
              </w:rPr>
            </w:pPr>
            <w:r w:rsidRPr="00B714E8">
              <w:rPr>
                <w:rFonts w:ascii="Verdana" w:hAnsi="Verdana" w:cs="Arial"/>
                <w:i/>
                <w:iCs/>
                <w:sz w:val="17"/>
                <w:szCs w:val="17"/>
                <w:lang w:val="lt-LT"/>
              </w:rPr>
              <w:t>Rodikliai</w:t>
            </w:r>
          </w:p>
        </w:tc>
        <w:tc>
          <w:tcPr>
            <w:tcW w:w="1984" w:type="dxa"/>
            <w:vAlign w:val="center"/>
          </w:tcPr>
          <w:p w14:paraId="1F85081E" w14:textId="77777777" w:rsidR="005457D8" w:rsidRPr="00B714E8" w:rsidRDefault="005457D8" w:rsidP="009E5327">
            <w:pPr>
              <w:jc w:val="center"/>
              <w:rPr>
                <w:rFonts w:ascii="Verdana" w:hAnsi="Verdana" w:cs="Arial"/>
                <w:i/>
                <w:iCs/>
                <w:sz w:val="17"/>
                <w:szCs w:val="17"/>
                <w:lang w:val="lt-LT"/>
              </w:rPr>
            </w:pPr>
            <w:r w:rsidRPr="00B714E8">
              <w:rPr>
                <w:rFonts w:ascii="Verdana" w:hAnsi="Verdana" w:cs="Arial"/>
                <w:i/>
                <w:iCs/>
                <w:sz w:val="17"/>
                <w:szCs w:val="17"/>
                <w:lang w:val="lt-LT"/>
              </w:rPr>
              <w:t>Finansiniai metai</w:t>
            </w:r>
          </w:p>
        </w:tc>
        <w:tc>
          <w:tcPr>
            <w:tcW w:w="1984" w:type="dxa"/>
            <w:vAlign w:val="center"/>
          </w:tcPr>
          <w:p w14:paraId="4D95205E" w14:textId="77777777" w:rsidR="005457D8" w:rsidRPr="00B714E8" w:rsidRDefault="005457D8" w:rsidP="009E5327">
            <w:pPr>
              <w:jc w:val="center"/>
              <w:rPr>
                <w:rFonts w:ascii="Verdana" w:hAnsi="Verdana" w:cs="Arial"/>
                <w:i/>
                <w:iCs/>
                <w:sz w:val="17"/>
                <w:szCs w:val="17"/>
                <w:lang w:val="lt-LT"/>
              </w:rPr>
            </w:pPr>
            <w:r w:rsidRPr="00B714E8">
              <w:rPr>
                <w:rFonts w:ascii="Verdana" w:hAnsi="Verdana" w:cs="Arial"/>
                <w:i/>
                <w:iCs/>
                <w:sz w:val="17"/>
                <w:szCs w:val="17"/>
                <w:lang w:val="lt-LT"/>
              </w:rPr>
              <w:t>Praėję finansiniai metai</w:t>
            </w:r>
          </w:p>
        </w:tc>
      </w:tr>
      <w:tr w:rsidR="005457D8" w:rsidRPr="00B714E8" w14:paraId="0B3F324A" w14:textId="77777777" w:rsidTr="009E5327">
        <w:trPr>
          <w:trHeight w:val="283"/>
        </w:trPr>
        <w:tc>
          <w:tcPr>
            <w:tcW w:w="5875" w:type="dxa"/>
            <w:vAlign w:val="center"/>
          </w:tcPr>
          <w:p w14:paraId="58003980" w14:textId="77777777" w:rsidR="005457D8" w:rsidRPr="00B714E8" w:rsidRDefault="005457D8" w:rsidP="009E5327">
            <w:pPr>
              <w:rPr>
                <w:rFonts w:ascii="Verdana" w:hAnsi="Verdana" w:cs="Arial"/>
                <w:color w:val="000000"/>
                <w:sz w:val="17"/>
                <w:szCs w:val="17"/>
                <w:highlight w:val="lightGray"/>
                <w:lang w:val="lt-LT"/>
              </w:rPr>
            </w:pPr>
            <w:r w:rsidRPr="00B714E8">
              <w:rPr>
                <w:rFonts w:ascii="Verdana" w:hAnsi="Verdana" w:cs="Arial"/>
                <w:color w:val="000000"/>
                <w:sz w:val="17"/>
                <w:szCs w:val="17"/>
                <w:highlight w:val="lightGray"/>
                <w:lang w:val="lt-LT"/>
              </w:rPr>
              <w:t>Sumokėti avansai tiekėjams</w:t>
            </w:r>
          </w:p>
        </w:tc>
        <w:tc>
          <w:tcPr>
            <w:tcW w:w="1984" w:type="dxa"/>
            <w:vAlign w:val="center"/>
          </w:tcPr>
          <w:p w14:paraId="1BAACFC6" w14:textId="77777777" w:rsidR="005457D8" w:rsidRPr="00B714E8" w:rsidRDefault="005457D8" w:rsidP="009E5327">
            <w:pPr>
              <w:jc w:val="center"/>
              <w:rPr>
                <w:rFonts w:ascii="Verdana" w:hAnsi="Verdana" w:cs="Arial"/>
                <w:sz w:val="17"/>
                <w:szCs w:val="17"/>
                <w:lang w:val="lt-LT"/>
              </w:rPr>
            </w:pPr>
          </w:p>
        </w:tc>
        <w:tc>
          <w:tcPr>
            <w:tcW w:w="1984" w:type="dxa"/>
            <w:vAlign w:val="center"/>
          </w:tcPr>
          <w:p w14:paraId="02F1A478" w14:textId="77777777" w:rsidR="005457D8" w:rsidRPr="00B714E8" w:rsidRDefault="005457D8" w:rsidP="009E5327">
            <w:pPr>
              <w:jc w:val="center"/>
              <w:rPr>
                <w:rFonts w:ascii="Verdana" w:hAnsi="Verdana" w:cs="Arial"/>
                <w:sz w:val="17"/>
                <w:szCs w:val="17"/>
                <w:lang w:val="lt-LT"/>
              </w:rPr>
            </w:pPr>
          </w:p>
        </w:tc>
      </w:tr>
      <w:tr w:rsidR="005457D8" w:rsidRPr="00B714E8" w14:paraId="422266E2" w14:textId="77777777" w:rsidTr="009E5327">
        <w:trPr>
          <w:trHeight w:val="283"/>
        </w:trPr>
        <w:tc>
          <w:tcPr>
            <w:tcW w:w="5875" w:type="dxa"/>
            <w:vAlign w:val="center"/>
          </w:tcPr>
          <w:p w14:paraId="1278F82F" w14:textId="77777777" w:rsidR="005457D8" w:rsidRPr="00B714E8" w:rsidRDefault="005457D8" w:rsidP="009E5327">
            <w:pPr>
              <w:rPr>
                <w:rFonts w:ascii="Verdana" w:hAnsi="Verdana" w:cs="Arial"/>
                <w:color w:val="000000"/>
                <w:sz w:val="17"/>
                <w:szCs w:val="17"/>
                <w:highlight w:val="lightGray"/>
                <w:lang w:val="lt-LT"/>
              </w:rPr>
            </w:pPr>
            <w:r w:rsidRPr="00B714E8">
              <w:rPr>
                <w:rFonts w:ascii="Verdana" w:hAnsi="Verdana" w:cs="Arial"/>
                <w:color w:val="000000"/>
                <w:sz w:val="17"/>
                <w:szCs w:val="17"/>
                <w:highlight w:val="lightGray"/>
                <w:lang w:val="lt-LT"/>
              </w:rPr>
              <w:t>Būsimų laikotarpių sąnaudos</w:t>
            </w:r>
          </w:p>
        </w:tc>
        <w:tc>
          <w:tcPr>
            <w:tcW w:w="1984" w:type="dxa"/>
            <w:vAlign w:val="center"/>
          </w:tcPr>
          <w:p w14:paraId="45D5EF7E" w14:textId="77777777" w:rsidR="005457D8" w:rsidRPr="00B714E8" w:rsidRDefault="005457D8" w:rsidP="009E5327">
            <w:pPr>
              <w:jc w:val="center"/>
              <w:rPr>
                <w:rFonts w:ascii="Verdana" w:hAnsi="Verdana" w:cs="Arial"/>
                <w:sz w:val="17"/>
                <w:szCs w:val="17"/>
                <w:lang w:val="lt-LT"/>
              </w:rPr>
            </w:pPr>
          </w:p>
        </w:tc>
        <w:tc>
          <w:tcPr>
            <w:tcW w:w="1984" w:type="dxa"/>
            <w:vAlign w:val="center"/>
          </w:tcPr>
          <w:p w14:paraId="3B5189DB" w14:textId="77777777" w:rsidR="005457D8" w:rsidRPr="00B714E8" w:rsidRDefault="005457D8" w:rsidP="009E5327">
            <w:pPr>
              <w:jc w:val="center"/>
              <w:rPr>
                <w:rFonts w:ascii="Verdana" w:hAnsi="Verdana" w:cs="Arial"/>
                <w:sz w:val="17"/>
                <w:szCs w:val="17"/>
                <w:lang w:val="lt-LT"/>
              </w:rPr>
            </w:pPr>
          </w:p>
        </w:tc>
      </w:tr>
      <w:tr w:rsidR="005457D8" w:rsidRPr="00B714E8" w14:paraId="7FA0441B" w14:textId="77777777" w:rsidTr="009E5327">
        <w:trPr>
          <w:trHeight w:val="283"/>
        </w:trPr>
        <w:tc>
          <w:tcPr>
            <w:tcW w:w="5875" w:type="dxa"/>
            <w:vAlign w:val="center"/>
          </w:tcPr>
          <w:p w14:paraId="3CD1BB27" w14:textId="77777777" w:rsidR="005457D8" w:rsidRPr="00B714E8" w:rsidRDefault="005457D8" w:rsidP="009E5327">
            <w:pPr>
              <w:rPr>
                <w:rFonts w:ascii="Verdana" w:hAnsi="Verdana" w:cs="Arial"/>
                <w:color w:val="000000"/>
                <w:sz w:val="17"/>
                <w:szCs w:val="17"/>
                <w:lang w:val="lt-LT"/>
              </w:rPr>
            </w:pPr>
            <w:r w:rsidRPr="00B714E8">
              <w:rPr>
                <w:rFonts w:ascii="Verdana" w:hAnsi="Verdana" w:cs="Arial"/>
                <w:color w:val="000000"/>
                <w:sz w:val="17"/>
                <w:szCs w:val="17"/>
                <w:lang w:val="lt-LT"/>
              </w:rPr>
              <w:t>Iš viso</w:t>
            </w:r>
          </w:p>
        </w:tc>
        <w:tc>
          <w:tcPr>
            <w:tcW w:w="1984" w:type="dxa"/>
            <w:vAlign w:val="center"/>
          </w:tcPr>
          <w:p w14:paraId="550592D8" w14:textId="77777777" w:rsidR="005457D8" w:rsidRPr="00B714E8" w:rsidRDefault="005457D8" w:rsidP="009E5327">
            <w:pPr>
              <w:jc w:val="center"/>
              <w:rPr>
                <w:rFonts w:ascii="Verdana" w:hAnsi="Verdana" w:cs="Arial"/>
                <w:sz w:val="17"/>
                <w:szCs w:val="17"/>
                <w:lang w:val="lt-LT"/>
              </w:rPr>
            </w:pPr>
          </w:p>
        </w:tc>
        <w:tc>
          <w:tcPr>
            <w:tcW w:w="1984" w:type="dxa"/>
            <w:vAlign w:val="center"/>
          </w:tcPr>
          <w:p w14:paraId="51DF53D7" w14:textId="77777777" w:rsidR="005457D8" w:rsidRPr="00B714E8" w:rsidRDefault="005457D8" w:rsidP="009E5327">
            <w:pPr>
              <w:jc w:val="center"/>
              <w:rPr>
                <w:rFonts w:ascii="Verdana" w:hAnsi="Verdana" w:cs="Arial"/>
                <w:sz w:val="17"/>
                <w:szCs w:val="17"/>
                <w:lang w:val="lt-LT"/>
              </w:rPr>
            </w:pPr>
          </w:p>
        </w:tc>
      </w:tr>
    </w:tbl>
    <w:p w14:paraId="4261BA51" w14:textId="77777777" w:rsidR="007E2F9A" w:rsidRPr="00B714E8" w:rsidRDefault="007E2F9A" w:rsidP="00285299">
      <w:pPr>
        <w:rPr>
          <w:rFonts w:ascii="Verdana" w:hAnsi="Verdana"/>
          <w:bCs/>
          <w:sz w:val="18"/>
          <w:szCs w:val="18"/>
          <w:lang w:val="lt-LT"/>
        </w:rPr>
      </w:pPr>
    </w:p>
    <w:p w14:paraId="3A358EAB" w14:textId="77777777" w:rsidR="00FF3A5B" w:rsidRPr="00B714E8" w:rsidRDefault="00FF3A5B" w:rsidP="00285299">
      <w:pPr>
        <w:rPr>
          <w:rFonts w:ascii="Verdana" w:hAnsi="Verdana"/>
          <w:bCs/>
          <w:sz w:val="18"/>
          <w:szCs w:val="18"/>
          <w:lang w:val="lt-LT"/>
        </w:rPr>
      </w:pPr>
    </w:p>
    <w:p w14:paraId="33AEF669" w14:textId="77777777" w:rsidR="00640BAC" w:rsidRPr="00B714E8" w:rsidRDefault="00640BAC"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t>Per vienerius metus gauti</w:t>
      </w:r>
      <w:r w:rsidR="00744C9F" w:rsidRPr="00B714E8">
        <w:rPr>
          <w:rFonts w:ascii="Verdana" w:hAnsi="Verdana"/>
          <w:b/>
          <w:bCs/>
          <w:i/>
          <w:iCs/>
          <w:sz w:val="18"/>
          <w:szCs w:val="18"/>
          <w:lang w:val="lt-LT"/>
        </w:rPr>
        <w:t>n</w:t>
      </w:r>
      <w:r w:rsidRPr="00B714E8">
        <w:rPr>
          <w:rFonts w:ascii="Verdana" w:hAnsi="Verdana"/>
          <w:b/>
          <w:bCs/>
          <w:i/>
          <w:iCs/>
          <w:sz w:val="18"/>
          <w:szCs w:val="18"/>
          <w:lang w:val="lt-LT"/>
        </w:rPr>
        <w:t>os sumos</w:t>
      </w:r>
    </w:p>
    <w:tbl>
      <w:tblPr>
        <w:tblW w:w="98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875"/>
        <w:gridCol w:w="1984"/>
        <w:gridCol w:w="1984"/>
      </w:tblGrid>
      <w:tr w:rsidR="005457D8" w:rsidRPr="00B714E8" w14:paraId="772D6FC7" w14:textId="77777777" w:rsidTr="009E5327">
        <w:trPr>
          <w:trHeight w:val="567"/>
        </w:trPr>
        <w:tc>
          <w:tcPr>
            <w:tcW w:w="5875" w:type="dxa"/>
            <w:vAlign w:val="center"/>
          </w:tcPr>
          <w:p w14:paraId="5A2FEE23" w14:textId="77777777" w:rsidR="005457D8" w:rsidRPr="00B714E8" w:rsidRDefault="005457D8" w:rsidP="009E5327">
            <w:pPr>
              <w:rPr>
                <w:rFonts w:ascii="Verdana" w:hAnsi="Verdana" w:cs="Arial"/>
                <w:i/>
                <w:iCs/>
                <w:sz w:val="17"/>
                <w:szCs w:val="17"/>
                <w:lang w:val="lt-LT"/>
              </w:rPr>
            </w:pPr>
            <w:r w:rsidRPr="00B714E8">
              <w:rPr>
                <w:rFonts w:ascii="Verdana" w:hAnsi="Verdana" w:cs="Arial"/>
                <w:i/>
                <w:iCs/>
                <w:sz w:val="17"/>
                <w:szCs w:val="17"/>
                <w:lang w:val="lt-LT"/>
              </w:rPr>
              <w:t>Rodikliai</w:t>
            </w:r>
          </w:p>
        </w:tc>
        <w:tc>
          <w:tcPr>
            <w:tcW w:w="1984" w:type="dxa"/>
            <w:vAlign w:val="center"/>
          </w:tcPr>
          <w:p w14:paraId="7BCFA64E" w14:textId="77777777" w:rsidR="005457D8" w:rsidRPr="00B714E8" w:rsidRDefault="005457D8" w:rsidP="009E5327">
            <w:pPr>
              <w:jc w:val="center"/>
              <w:rPr>
                <w:rFonts w:ascii="Verdana" w:hAnsi="Verdana" w:cs="Arial"/>
                <w:i/>
                <w:iCs/>
                <w:sz w:val="17"/>
                <w:szCs w:val="17"/>
                <w:lang w:val="lt-LT"/>
              </w:rPr>
            </w:pPr>
            <w:r w:rsidRPr="00B714E8">
              <w:rPr>
                <w:rFonts w:ascii="Verdana" w:hAnsi="Verdana" w:cs="Arial"/>
                <w:i/>
                <w:iCs/>
                <w:sz w:val="17"/>
                <w:szCs w:val="17"/>
                <w:lang w:val="lt-LT"/>
              </w:rPr>
              <w:t>Finansiniai metai</w:t>
            </w:r>
          </w:p>
        </w:tc>
        <w:tc>
          <w:tcPr>
            <w:tcW w:w="1984" w:type="dxa"/>
            <w:vAlign w:val="center"/>
          </w:tcPr>
          <w:p w14:paraId="682BE642" w14:textId="77777777" w:rsidR="005457D8" w:rsidRPr="00B714E8" w:rsidRDefault="005457D8" w:rsidP="009E5327">
            <w:pPr>
              <w:jc w:val="center"/>
              <w:rPr>
                <w:rFonts w:ascii="Verdana" w:hAnsi="Verdana" w:cs="Arial"/>
                <w:i/>
                <w:iCs/>
                <w:sz w:val="17"/>
                <w:szCs w:val="17"/>
                <w:lang w:val="lt-LT"/>
              </w:rPr>
            </w:pPr>
            <w:r w:rsidRPr="00B714E8">
              <w:rPr>
                <w:rFonts w:ascii="Verdana" w:hAnsi="Verdana" w:cs="Arial"/>
                <w:i/>
                <w:iCs/>
                <w:sz w:val="17"/>
                <w:szCs w:val="17"/>
                <w:lang w:val="lt-LT"/>
              </w:rPr>
              <w:t>Praėję finansiniai metai</w:t>
            </w:r>
          </w:p>
        </w:tc>
      </w:tr>
      <w:tr w:rsidR="005457D8" w:rsidRPr="00B714E8" w14:paraId="6A90F039" w14:textId="77777777" w:rsidTr="009E5327">
        <w:trPr>
          <w:trHeight w:val="283"/>
        </w:trPr>
        <w:tc>
          <w:tcPr>
            <w:tcW w:w="5875" w:type="dxa"/>
            <w:vAlign w:val="center"/>
          </w:tcPr>
          <w:p w14:paraId="25262486" w14:textId="77777777" w:rsidR="005457D8" w:rsidRPr="00B714E8" w:rsidRDefault="005457D8" w:rsidP="009E5327">
            <w:pPr>
              <w:rPr>
                <w:rFonts w:ascii="Verdana" w:hAnsi="Verdana" w:cs="Arial"/>
                <w:color w:val="000000"/>
                <w:sz w:val="17"/>
                <w:szCs w:val="17"/>
                <w:highlight w:val="lightGray"/>
                <w:lang w:val="lt-LT"/>
              </w:rPr>
            </w:pPr>
            <w:r w:rsidRPr="00B714E8">
              <w:rPr>
                <w:rFonts w:ascii="Verdana" w:hAnsi="Verdana" w:cs="Arial"/>
                <w:color w:val="000000"/>
                <w:sz w:val="17"/>
                <w:szCs w:val="17"/>
                <w:highlight w:val="lightGray"/>
                <w:lang w:val="lt-LT"/>
              </w:rPr>
              <w:t>Pirkėjų skolos</w:t>
            </w:r>
          </w:p>
        </w:tc>
        <w:tc>
          <w:tcPr>
            <w:tcW w:w="1984" w:type="dxa"/>
            <w:vAlign w:val="center"/>
          </w:tcPr>
          <w:p w14:paraId="4353ECA4" w14:textId="77777777" w:rsidR="005457D8" w:rsidRPr="00B714E8" w:rsidRDefault="005457D8" w:rsidP="009E5327">
            <w:pPr>
              <w:jc w:val="center"/>
              <w:rPr>
                <w:rFonts w:ascii="Verdana" w:hAnsi="Verdana" w:cs="Arial"/>
                <w:sz w:val="17"/>
                <w:szCs w:val="17"/>
                <w:lang w:val="lt-LT"/>
              </w:rPr>
            </w:pPr>
          </w:p>
        </w:tc>
        <w:tc>
          <w:tcPr>
            <w:tcW w:w="1984" w:type="dxa"/>
            <w:vAlign w:val="center"/>
          </w:tcPr>
          <w:p w14:paraId="05AA1FC1" w14:textId="77777777" w:rsidR="005457D8" w:rsidRPr="00B714E8" w:rsidRDefault="005457D8" w:rsidP="009E5327">
            <w:pPr>
              <w:jc w:val="center"/>
              <w:rPr>
                <w:rFonts w:ascii="Verdana" w:hAnsi="Verdana" w:cs="Arial"/>
                <w:sz w:val="17"/>
                <w:szCs w:val="17"/>
                <w:lang w:val="lt-LT"/>
              </w:rPr>
            </w:pPr>
          </w:p>
        </w:tc>
      </w:tr>
      <w:tr w:rsidR="005457D8" w:rsidRPr="00B714E8" w14:paraId="68812A21" w14:textId="77777777" w:rsidTr="009E5327">
        <w:trPr>
          <w:trHeight w:val="283"/>
        </w:trPr>
        <w:tc>
          <w:tcPr>
            <w:tcW w:w="5875" w:type="dxa"/>
            <w:vAlign w:val="center"/>
          </w:tcPr>
          <w:p w14:paraId="555CB4FD" w14:textId="77777777" w:rsidR="005457D8" w:rsidRPr="00B714E8" w:rsidRDefault="005457D8" w:rsidP="009E5327">
            <w:pPr>
              <w:rPr>
                <w:rFonts w:ascii="Verdana" w:hAnsi="Verdana" w:cs="Arial"/>
                <w:color w:val="000000"/>
                <w:sz w:val="17"/>
                <w:szCs w:val="17"/>
                <w:highlight w:val="lightGray"/>
                <w:lang w:val="lt-LT"/>
              </w:rPr>
            </w:pPr>
            <w:r w:rsidRPr="00B714E8">
              <w:rPr>
                <w:rFonts w:ascii="Verdana" w:hAnsi="Verdana" w:cs="Arial"/>
                <w:color w:val="000000"/>
                <w:sz w:val="17"/>
                <w:szCs w:val="17"/>
                <w:highlight w:val="lightGray"/>
                <w:lang w:val="lt-LT"/>
              </w:rPr>
              <w:t>Kitos gautinos sumos</w:t>
            </w:r>
          </w:p>
        </w:tc>
        <w:tc>
          <w:tcPr>
            <w:tcW w:w="1984" w:type="dxa"/>
            <w:vAlign w:val="center"/>
          </w:tcPr>
          <w:p w14:paraId="60983888" w14:textId="77777777" w:rsidR="005457D8" w:rsidRPr="00B714E8" w:rsidRDefault="005457D8" w:rsidP="009E5327">
            <w:pPr>
              <w:jc w:val="center"/>
              <w:rPr>
                <w:rFonts w:ascii="Verdana" w:hAnsi="Verdana" w:cs="Arial"/>
                <w:sz w:val="17"/>
                <w:szCs w:val="17"/>
                <w:lang w:val="lt-LT"/>
              </w:rPr>
            </w:pPr>
          </w:p>
        </w:tc>
        <w:tc>
          <w:tcPr>
            <w:tcW w:w="1984" w:type="dxa"/>
            <w:vAlign w:val="center"/>
          </w:tcPr>
          <w:p w14:paraId="4ABDA574" w14:textId="77777777" w:rsidR="005457D8" w:rsidRPr="00B714E8" w:rsidRDefault="005457D8" w:rsidP="009E5327">
            <w:pPr>
              <w:jc w:val="center"/>
              <w:rPr>
                <w:rFonts w:ascii="Verdana" w:hAnsi="Verdana" w:cs="Arial"/>
                <w:sz w:val="17"/>
                <w:szCs w:val="17"/>
                <w:lang w:val="lt-LT"/>
              </w:rPr>
            </w:pPr>
          </w:p>
        </w:tc>
      </w:tr>
      <w:tr w:rsidR="005457D8" w:rsidRPr="00B714E8" w14:paraId="13E30C99" w14:textId="77777777" w:rsidTr="009E5327">
        <w:trPr>
          <w:trHeight w:val="283"/>
        </w:trPr>
        <w:tc>
          <w:tcPr>
            <w:tcW w:w="5875" w:type="dxa"/>
            <w:vAlign w:val="center"/>
          </w:tcPr>
          <w:p w14:paraId="3E3A2FC5" w14:textId="77777777" w:rsidR="005457D8" w:rsidRPr="00B714E8" w:rsidRDefault="005457D8" w:rsidP="009E5327">
            <w:pPr>
              <w:rPr>
                <w:rFonts w:ascii="Verdana" w:hAnsi="Verdana" w:cs="Arial"/>
                <w:color w:val="000000"/>
                <w:sz w:val="17"/>
                <w:szCs w:val="17"/>
                <w:lang w:val="lt-LT"/>
              </w:rPr>
            </w:pPr>
            <w:r w:rsidRPr="00B714E8">
              <w:rPr>
                <w:rFonts w:ascii="Verdana" w:hAnsi="Verdana" w:cs="Arial"/>
                <w:color w:val="000000"/>
                <w:sz w:val="17"/>
                <w:szCs w:val="17"/>
                <w:lang w:val="lt-LT"/>
              </w:rPr>
              <w:t>Iš viso</w:t>
            </w:r>
          </w:p>
        </w:tc>
        <w:tc>
          <w:tcPr>
            <w:tcW w:w="1984" w:type="dxa"/>
            <w:vAlign w:val="center"/>
          </w:tcPr>
          <w:p w14:paraId="5947751A" w14:textId="77777777" w:rsidR="005457D8" w:rsidRPr="00B714E8" w:rsidRDefault="005457D8" w:rsidP="009E5327">
            <w:pPr>
              <w:jc w:val="center"/>
              <w:rPr>
                <w:rFonts w:ascii="Verdana" w:hAnsi="Verdana" w:cs="Arial"/>
                <w:sz w:val="17"/>
                <w:szCs w:val="17"/>
                <w:lang w:val="lt-LT"/>
              </w:rPr>
            </w:pPr>
          </w:p>
        </w:tc>
        <w:tc>
          <w:tcPr>
            <w:tcW w:w="1984" w:type="dxa"/>
            <w:vAlign w:val="center"/>
          </w:tcPr>
          <w:p w14:paraId="25644CCD" w14:textId="77777777" w:rsidR="005457D8" w:rsidRPr="00B714E8" w:rsidRDefault="005457D8" w:rsidP="009E5327">
            <w:pPr>
              <w:jc w:val="center"/>
              <w:rPr>
                <w:rFonts w:ascii="Verdana" w:hAnsi="Verdana" w:cs="Arial"/>
                <w:sz w:val="17"/>
                <w:szCs w:val="17"/>
                <w:lang w:val="lt-LT"/>
              </w:rPr>
            </w:pPr>
          </w:p>
        </w:tc>
      </w:tr>
    </w:tbl>
    <w:p w14:paraId="0866FEEF" w14:textId="77777777" w:rsidR="00180BC8" w:rsidRPr="00B714E8" w:rsidRDefault="00180BC8" w:rsidP="00180BC8">
      <w:pPr>
        <w:rPr>
          <w:rFonts w:ascii="Verdana" w:hAnsi="Verdana"/>
          <w:sz w:val="18"/>
          <w:szCs w:val="18"/>
          <w:lang w:val="lt-LT"/>
        </w:rPr>
      </w:pPr>
    </w:p>
    <w:p w14:paraId="724ED6E3" w14:textId="77777777" w:rsidR="00FF3A5B" w:rsidRPr="00B714E8" w:rsidRDefault="00FF3A5B" w:rsidP="00180BC8">
      <w:pPr>
        <w:rPr>
          <w:rFonts w:ascii="Verdana" w:hAnsi="Verdana"/>
          <w:sz w:val="18"/>
          <w:szCs w:val="18"/>
          <w:lang w:val="lt-LT"/>
        </w:rPr>
      </w:pPr>
    </w:p>
    <w:p w14:paraId="5596A7EB" w14:textId="77777777" w:rsidR="007E2F9A" w:rsidRPr="00B714E8" w:rsidRDefault="007E2F9A"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t>Finansavimo sumos</w:t>
      </w:r>
    </w:p>
    <w:p w14:paraId="0FB4BA1E" w14:textId="77777777" w:rsidR="007E2F9A" w:rsidRPr="00B714E8" w:rsidRDefault="007E2F9A" w:rsidP="00285299">
      <w:pPr>
        <w:rPr>
          <w:rFonts w:ascii="Verdana" w:hAnsi="Verdana"/>
          <w:bCs/>
          <w:sz w:val="18"/>
          <w:szCs w:val="18"/>
          <w:lang w:val="lt-LT"/>
        </w:rPr>
      </w:pPr>
      <w:r w:rsidRPr="00B714E8">
        <w:rPr>
          <w:rFonts w:ascii="Verdana" w:hAnsi="Verdana"/>
          <w:bCs/>
          <w:sz w:val="18"/>
          <w:szCs w:val="18"/>
          <w:lang w:val="lt-LT"/>
        </w:rPr>
        <w:t>Nepana</w:t>
      </w:r>
      <w:r w:rsidR="00FF3A5B" w:rsidRPr="00B714E8">
        <w:rPr>
          <w:rFonts w:ascii="Verdana" w:hAnsi="Verdana"/>
          <w:bCs/>
          <w:sz w:val="18"/>
          <w:szCs w:val="18"/>
          <w:lang w:val="lt-LT"/>
        </w:rPr>
        <w:t>u</w:t>
      </w:r>
      <w:r w:rsidRPr="00B714E8">
        <w:rPr>
          <w:rFonts w:ascii="Verdana" w:hAnsi="Verdana"/>
          <w:bCs/>
          <w:sz w:val="18"/>
          <w:szCs w:val="18"/>
          <w:lang w:val="lt-LT"/>
        </w:rPr>
        <w:t>doto gauto finansavimo likuti</w:t>
      </w:r>
      <w:r w:rsidR="00327EE5" w:rsidRPr="00B714E8">
        <w:rPr>
          <w:rFonts w:ascii="Verdana" w:hAnsi="Verdana"/>
          <w:bCs/>
          <w:sz w:val="18"/>
          <w:szCs w:val="18"/>
          <w:lang w:val="lt-LT"/>
        </w:rPr>
        <w:t>s</w:t>
      </w:r>
      <w:r w:rsidRPr="00B714E8">
        <w:rPr>
          <w:rFonts w:ascii="Verdana" w:hAnsi="Verdana"/>
          <w:bCs/>
          <w:sz w:val="18"/>
          <w:szCs w:val="18"/>
          <w:lang w:val="lt-LT"/>
        </w:rPr>
        <w:t xml:space="preserve"> ataskaitinių metų pabaigoje – </w:t>
      </w:r>
      <w:r w:rsidRPr="00B714E8">
        <w:rPr>
          <w:rFonts w:ascii="Verdana" w:hAnsi="Verdana"/>
          <w:bCs/>
          <w:sz w:val="18"/>
          <w:szCs w:val="18"/>
          <w:highlight w:val="lightGray"/>
          <w:lang w:val="lt-LT"/>
        </w:rPr>
        <w:t>0 Eur.</w:t>
      </w:r>
    </w:p>
    <w:p w14:paraId="2354B8EA" w14:textId="77777777" w:rsidR="00FF3A5B" w:rsidRPr="00B714E8" w:rsidRDefault="00FF3A5B" w:rsidP="00285299">
      <w:pPr>
        <w:rPr>
          <w:rFonts w:ascii="Verdana" w:hAnsi="Verdana"/>
          <w:bCs/>
          <w:sz w:val="18"/>
          <w:szCs w:val="18"/>
          <w:lang w:val="lt-LT"/>
        </w:rPr>
      </w:pPr>
    </w:p>
    <w:p w14:paraId="04469C56" w14:textId="77777777" w:rsidR="005752A8" w:rsidRPr="00B714E8" w:rsidRDefault="005752A8" w:rsidP="00285299">
      <w:pPr>
        <w:rPr>
          <w:rFonts w:ascii="Verdana" w:hAnsi="Verdana"/>
          <w:bCs/>
          <w:i/>
          <w:iCs/>
          <w:sz w:val="18"/>
          <w:szCs w:val="18"/>
          <w:lang w:val="lt-LT"/>
        </w:rPr>
      </w:pPr>
      <w:r w:rsidRPr="00B714E8">
        <w:rPr>
          <w:rFonts w:ascii="Verdana" w:hAnsi="Verdana"/>
          <w:bCs/>
          <w:i/>
          <w:iCs/>
          <w:sz w:val="18"/>
          <w:szCs w:val="18"/>
          <w:lang w:val="lt-LT"/>
        </w:rPr>
        <w:t>Per ataskaitinį laikotarpį gauta parama:</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66"/>
        <w:gridCol w:w="2031"/>
        <w:gridCol w:w="959"/>
        <w:gridCol w:w="950"/>
        <w:gridCol w:w="933"/>
        <w:gridCol w:w="993"/>
        <w:gridCol w:w="930"/>
        <w:gridCol w:w="1034"/>
      </w:tblGrid>
      <w:tr w:rsidR="005752A8" w:rsidRPr="00B714E8" w14:paraId="672E4531" w14:textId="77777777" w:rsidTr="009E5327">
        <w:trPr>
          <w:trHeight w:val="283"/>
        </w:trPr>
        <w:tc>
          <w:tcPr>
            <w:tcW w:w="576" w:type="dxa"/>
            <w:vMerge w:val="restart"/>
            <w:shd w:val="clear" w:color="auto" w:fill="auto"/>
            <w:vAlign w:val="center"/>
          </w:tcPr>
          <w:p w14:paraId="23E852FB" w14:textId="77777777" w:rsidR="005752A8" w:rsidRPr="00B714E8" w:rsidRDefault="005752A8" w:rsidP="00285299">
            <w:pPr>
              <w:rPr>
                <w:rFonts w:ascii="Verdana" w:hAnsi="Verdana"/>
                <w:bCs/>
                <w:i/>
                <w:iCs/>
                <w:sz w:val="17"/>
                <w:szCs w:val="17"/>
                <w:lang w:val="lt-LT"/>
              </w:rPr>
            </w:pPr>
            <w:r w:rsidRPr="00B714E8">
              <w:rPr>
                <w:rFonts w:ascii="Verdana" w:hAnsi="Verdana"/>
                <w:bCs/>
                <w:i/>
                <w:iCs/>
                <w:sz w:val="17"/>
                <w:szCs w:val="17"/>
                <w:lang w:val="lt-LT"/>
              </w:rPr>
              <w:t>Eil. Nr.</w:t>
            </w:r>
          </w:p>
        </w:tc>
        <w:tc>
          <w:tcPr>
            <w:tcW w:w="3697" w:type="dxa"/>
            <w:gridSpan w:val="2"/>
            <w:shd w:val="clear" w:color="auto" w:fill="auto"/>
            <w:vAlign w:val="center"/>
          </w:tcPr>
          <w:p w14:paraId="22C42274" w14:textId="77777777" w:rsidR="005752A8" w:rsidRPr="00B714E8" w:rsidRDefault="005752A8" w:rsidP="009E5327">
            <w:pPr>
              <w:jc w:val="center"/>
              <w:rPr>
                <w:rFonts w:ascii="Verdana" w:hAnsi="Verdana"/>
                <w:bCs/>
                <w:i/>
                <w:iCs/>
                <w:sz w:val="17"/>
                <w:szCs w:val="17"/>
                <w:lang w:val="lt-LT"/>
              </w:rPr>
            </w:pPr>
            <w:r w:rsidRPr="00B714E8">
              <w:rPr>
                <w:rFonts w:ascii="Verdana" w:hAnsi="Verdana"/>
                <w:bCs/>
                <w:i/>
                <w:iCs/>
                <w:sz w:val="17"/>
                <w:szCs w:val="17"/>
                <w:lang w:val="lt-LT"/>
              </w:rPr>
              <w:t>Gautos paramos teikėjas</w:t>
            </w:r>
          </w:p>
        </w:tc>
        <w:tc>
          <w:tcPr>
            <w:tcW w:w="5799" w:type="dxa"/>
            <w:gridSpan w:val="6"/>
            <w:shd w:val="clear" w:color="auto" w:fill="auto"/>
            <w:vAlign w:val="center"/>
          </w:tcPr>
          <w:p w14:paraId="596A899E" w14:textId="77777777" w:rsidR="005752A8" w:rsidRPr="00B714E8" w:rsidRDefault="005752A8" w:rsidP="009E5327">
            <w:pPr>
              <w:jc w:val="center"/>
              <w:rPr>
                <w:rFonts w:ascii="Verdana" w:hAnsi="Verdana"/>
                <w:bCs/>
                <w:i/>
                <w:iCs/>
                <w:sz w:val="17"/>
                <w:szCs w:val="17"/>
                <w:lang w:val="lt-LT"/>
              </w:rPr>
            </w:pPr>
            <w:r w:rsidRPr="00B714E8">
              <w:rPr>
                <w:rFonts w:ascii="Verdana" w:hAnsi="Verdana"/>
                <w:bCs/>
                <w:i/>
                <w:iCs/>
                <w:sz w:val="17"/>
                <w:szCs w:val="17"/>
                <w:lang w:val="lt-LT"/>
              </w:rPr>
              <w:t>Gautos paramos dalykas</w:t>
            </w:r>
          </w:p>
        </w:tc>
      </w:tr>
      <w:tr w:rsidR="005752A8" w:rsidRPr="00B714E8" w14:paraId="5B40A040" w14:textId="77777777" w:rsidTr="0093495A">
        <w:trPr>
          <w:trHeight w:val="283"/>
        </w:trPr>
        <w:tc>
          <w:tcPr>
            <w:tcW w:w="576" w:type="dxa"/>
            <w:vMerge/>
            <w:shd w:val="clear" w:color="auto" w:fill="auto"/>
            <w:vAlign w:val="center"/>
          </w:tcPr>
          <w:p w14:paraId="75215DFC" w14:textId="77777777" w:rsidR="005752A8" w:rsidRPr="00B714E8" w:rsidRDefault="005752A8" w:rsidP="00285299">
            <w:pPr>
              <w:rPr>
                <w:rFonts w:ascii="Verdana" w:hAnsi="Verdana"/>
                <w:bCs/>
                <w:i/>
                <w:iCs/>
                <w:sz w:val="17"/>
                <w:szCs w:val="17"/>
                <w:lang w:val="lt-LT"/>
              </w:rPr>
            </w:pPr>
          </w:p>
        </w:tc>
        <w:tc>
          <w:tcPr>
            <w:tcW w:w="1666" w:type="dxa"/>
            <w:vMerge w:val="restart"/>
            <w:shd w:val="clear" w:color="auto" w:fill="auto"/>
            <w:vAlign w:val="center"/>
          </w:tcPr>
          <w:p w14:paraId="1C1F900C" w14:textId="77777777" w:rsidR="005752A8" w:rsidRPr="00B714E8" w:rsidRDefault="005752A8" w:rsidP="00285299">
            <w:pPr>
              <w:rPr>
                <w:rFonts w:ascii="Verdana" w:hAnsi="Verdana"/>
                <w:bCs/>
                <w:i/>
                <w:iCs/>
                <w:sz w:val="17"/>
                <w:szCs w:val="17"/>
                <w:lang w:val="lt-LT"/>
              </w:rPr>
            </w:pPr>
            <w:r w:rsidRPr="00B714E8">
              <w:rPr>
                <w:rFonts w:ascii="Verdana" w:hAnsi="Verdana"/>
                <w:bCs/>
                <w:i/>
                <w:iCs/>
                <w:sz w:val="17"/>
                <w:szCs w:val="17"/>
                <w:lang w:val="lt-LT"/>
              </w:rPr>
              <w:t>Pavadinimas</w:t>
            </w:r>
          </w:p>
        </w:tc>
        <w:tc>
          <w:tcPr>
            <w:tcW w:w="2031" w:type="dxa"/>
            <w:vMerge w:val="restart"/>
            <w:shd w:val="clear" w:color="auto" w:fill="auto"/>
            <w:vAlign w:val="center"/>
          </w:tcPr>
          <w:p w14:paraId="01E5EDCF" w14:textId="77777777" w:rsidR="005752A8" w:rsidRPr="00B714E8" w:rsidRDefault="005752A8" w:rsidP="00285299">
            <w:pPr>
              <w:rPr>
                <w:rFonts w:ascii="Verdana" w:hAnsi="Verdana"/>
                <w:bCs/>
                <w:i/>
                <w:iCs/>
                <w:sz w:val="17"/>
                <w:szCs w:val="17"/>
                <w:lang w:val="lt-LT"/>
              </w:rPr>
            </w:pPr>
            <w:r w:rsidRPr="00B714E8">
              <w:rPr>
                <w:rFonts w:ascii="Verdana" w:hAnsi="Verdana"/>
                <w:bCs/>
                <w:i/>
                <w:iCs/>
                <w:sz w:val="17"/>
                <w:szCs w:val="17"/>
                <w:lang w:val="lt-LT"/>
              </w:rPr>
              <w:t>Kodas, buveinė (adresas)</w:t>
            </w:r>
          </w:p>
        </w:tc>
        <w:tc>
          <w:tcPr>
            <w:tcW w:w="959" w:type="dxa"/>
            <w:vMerge w:val="restart"/>
            <w:shd w:val="clear" w:color="auto" w:fill="auto"/>
            <w:vAlign w:val="center"/>
          </w:tcPr>
          <w:p w14:paraId="6CE0E2AE" w14:textId="77777777" w:rsidR="005752A8" w:rsidRPr="00B714E8" w:rsidRDefault="005752A8" w:rsidP="00285299">
            <w:pPr>
              <w:rPr>
                <w:rFonts w:ascii="Verdana" w:hAnsi="Verdana"/>
                <w:bCs/>
                <w:i/>
                <w:iCs/>
                <w:sz w:val="17"/>
                <w:szCs w:val="17"/>
                <w:lang w:val="lt-LT"/>
              </w:rPr>
            </w:pPr>
            <w:r w:rsidRPr="00B714E8">
              <w:rPr>
                <w:rFonts w:ascii="Verdana" w:hAnsi="Verdana"/>
                <w:bCs/>
                <w:i/>
                <w:iCs/>
                <w:sz w:val="17"/>
                <w:szCs w:val="17"/>
                <w:lang w:val="lt-LT"/>
              </w:rPr>
              <w:t>Pinigais</w:t>
            </w:r>
          </w:p>
        </w:tc>
        <w:tc>
          <w:tcPr>
            <w:tcW w:w="950" w:type="dxa"/>
            <w:vMerge w:val="restart"/>
            <w:shd w:val="clear" w:color="auto" w:fill="auto"/>
            <w:vAlign w:val="center"/>
          </w:tcPr>
          <w:p w14:paraId="0A652E2B" w14:textId="77777777" w:rsidR="005752A8" w:rsidRPr="00B714E8" w:rsidRDefault="005752A8" w:rsidP="00285299">
            <w:pPr>
              <w:rPr>
                <w:rFonts w:ascii="Verdana" w:hAnsi="Verdana"/>
                <w:bCs/>
                <w:i/>
                <w:iCs/>
                <w:sz w:val="17"/>
                <w:szCs w:val="17"/>
                <w:lang w:val="lt-LT"/>
              </w:rPr>
            </w:pPr>
            <w:r w:rsidRPr="00B714E8">
              <w:rPr>
                <w:rFonts w:ascii="Verdana" w:hAnsi="Verdana"/>
                <w:bCs/>
                <w:i/>
                <w:iCs/>
                <w:sz w:val="17"/>
                <w:szCs w:val="17"/>
                <w:lang w:val="lt-LT"/>
              </w:rPr>
              <w:t>Turtu, išskyrus pinigus</w:t>
            </w:r>
          </w:p>
        </w:tc>
        <w:tc>
          <w:tcPr>
            <w:tcW w:w="933" w:type="dxa"/>
            <w:vMerge w:val="restart"/>
            <w:shd w:val="clear" w:color="auto" w:fill="auto"/>
            <w:vAlign w:val="center"/>
          </w:tcPr>
          <w:p w14:paraId="66A8E2E3" w14:textId="77777777" w:rsidR="005752A8" w:rsidRPr="00B714E8" w:rsidRDefault="005752A8" w:rsidP="00285299">
            <w:pPr>
              <w:rPr>
                <w:rFonts w:ascii="Verdana" w:hAnsi="Verdana"/>
                <w:bCs/>
                <w:i/>
                <w:iCs/>
                <w:sz w:val="17"/>
                <w:szCs w:val="17"/>
                <w:lang w:val="lt-LT"/>
              </w:rPr>
            </w:pPr>
            <w:proofErr w:type="spellStart"/>
            <w:r w:rsidRPr="00B714E8">
              <w:rPr>
                <w:rFonts w:ascii="Verdana" w:hAnsi="Verdana"/>
                <w:bCs/>
                <w:i/>
                <w:iCs/>
                <w:sz w:val="17"/>
                <w:szCs w:val="17"/>
                <w:lang w:val="lt-LT"/>
              </w:rPr>
              <w:t>Paslau-gomis</w:t>
            </w:r>
            <w:proofErr w:type="spellEnd"/>
          </w:p>
        </w:tc>
        <w:tc>
          <w:tcPr>
            <w:tcW w:w="993" w:type="dxa"/>
            <w:vMerge w:val="restart"/>
            <w:shd w:val="clear" w:color="auto" w:fill="auto"/>
            <w:vAlign w:val="center"/>
          </w:tcPr>
          <w:p w14:paraId="7815124D" w14:textId="77777777" w:rsidR="005752A8" w:rsidRPr="00B714E8" w:rsidRDefault="005752A8" w:rsidP="00285299">
            <w:pPr>
              <w:rPr>
                <w:rFonts w:ascii="Verdana" w:hAnsi="Verdana"/>
                <w:bCs/>
                <w:i/>
                <w:iCs/>
                <w:sz w:val="17"/>
                <w:szCs w:val="17"/>
                <w:lang w:val="lt-LT"/>
              </w:rPr>
            </w:pPr>
            <w:r w:rsidRPr="00B714E8">
              <w:rPr>
                <w:rFonts w:ascii="Verdana" w:hAnsi="Verdana"/>
                <w:bCs/>
                <w:i/>
                <w:iCs/>
                <w:sz w:val="17"/>
                <w:szCs w:val="17"/>
                <w:lang w:val="lt-LT"/>
              </w:rPr>
              <w:t>Turto panauda</w:t>
            </w:r>
          </w:p>
        </w:tc>
        <w:tc>
          <w:tcPr>
            <w:tcW w:w="1964" w:type="dxa"/>
            <w:gridSpan w:val="2"/>
            <w:shd w:val="clear" w:color="auto" w:fill="auto"/>
            <w:vAlign w:val="center"/>
          </w:tcPr>
          <w:p w14:paraId="5B6C0D21" w14:textId="77777777" w:rsidR="005752A8" w:rsidRPr="00B714E8" w:rsidRDefault="005752A8" w:rsidP="00285299">
            <w:pPr>
              <w:rPr>
                <w:rFonts w:ascii="Verdana" w:hAnsi="Verdana"/>
                <w:bCs/>
                <w:i/>
                <w:iCs/>
                <w:sz w:val="17"/>
                <w:szCs w:val="17"/>
                <w:lang w:val="lt-LT"/>
              </w:rPr>
            </w:pPr>
            <w:r w:rsidRPr="00B714E8">
              <w:rPr>
                <w:rFonts w:ascii="Verdana" w:hAnsi="Verdana"/>
                <w:bCs/>
                <w:i/>
                <w:iCs/>
                <w:sz w:val="17"/>
                <w:szCs w:val="17"/>
                <w:lang w:val="lt-LT"/>
              </w:rPr>
              <w:t>Savanorių darbu</w:t>
            </w:r>
            <w:r w:rsidR="0093495A" w:rsidRPr="00B714E8">
              <w:rPr>
                <w:rFonts w:ascii="Verdana" w:hAnsi="Verdana"/>
                <w:bCs/>
                <w:i/>
                <w:iCs/>
                <w:sz w:val="17"/>
                <w:szCs w:val="17"/>
                <w:lang w:val="lt-LT"/>
              </w:rPr>
              <w:t>**</w:t>
            </w:r>
          </w:p>
        </w:tc>
      </w:tr>
      <w:tr w:rsidR="005752A8" w:rsidRPr="00B714E8" w14:paraId="5A07F5C3" w14:textId="77777777" w:rsidTr="00FF3A5B">
        <w:trPr>
          <w:trHeight w:val="397"/>
        </w:trPr>
        <w:tc>
          <w:tcPr>
            <w:tcW w:w="576" w:type="dxa"/>
            <w:vMerge/>
            <w:shd w:val="clear" w:color="auto" w:fill="auto"/>
            <w:vAlign w:val="center"/>
          </w:tcPr>
          <w:p w14:paraId="59509B5A" w14:textId="77777777" w:rsidR="005752A8" w:rsidRPr="00B714E8" w:rsidRDefault="005752A8" w:rsidP="00285299">
            <w:pPr>
              <w:rPr>
                <w:rFonts w:ascii="Verdana" w:hAnsi="Verdana"/>
                <w:bCs/>
                <w:i/>
                <w:iCs/>
                <w:sz w:val="17"/>
                <w:szCs w:val="17"/>
                <w:lang w:val="lt-LT"/>
              </w:rPr>
            </w:pPr>
          </w:p>
        </w:tc>
        <w:tc>
          <w:tcPr>
            <w:tcW w:w="1666" w:type="dxa"/>
            <w:vMerge/>
            <w:shd w:val="clear" w:color="auto" w:fill="auto"/>
            <w:vAlign w:val="center"/>
          </w:tcPr>
          <w:p w14:paraId="0464BF50" w14:textId="77777777" w:rsidR="005752A8" w:rsidRPr="00B714E8" w:rsidRDefault="005752A8" w:rsidP="00285299">
            <w:pPr>
              <w:rPr>
                <w:rFonts w:ascii="Verdana" w:hAnsi="Verdana"/>
                <w:bCs/>
                <w:i/>
                <w:iCs/>
                <w:sz w:val="17"/>
                <w:szCs w:val="17"/>
                <w:lang w:val="lt-LT"/>
              </w:rPr>
            </w:pPr>
          </w:p>
        </w:tc>
        <w:tc>
          <w:tcPr>
            <w:tcW w:w="2031" w:type="dxa"/>
            <w:vMerge/>
            <w:shd w:val="clear" w:color="auto" w:fill="auto"/>
            <w:vAlign w:val="center"/>
          </w:tcPr>
          <w:p w14:paraId="280C1DF4" w14:textId="77777777" w:rsidR="005752A8" w:rsidRPr="00B714E8" w:rsidRDefault="005752A8" w:rsidP="00285299">
            <w:pPr>
              <w:rPr>
                <w:rFonts w:ascii="Verdana" w:hAnsi="Verdana"/>
                <w:bCs/>
                <w:i/>
                <w:iCs/>
                <w:sz w:val="17"/>
                <w:szCs w:val="17"/>
                <w:lang w:val="lt-LT"/>
              </w:rPr>
            </w:pPr>
          </w:p>
        </w:tc>
        <w:tc>
          <w:tcPr>
            <w:tcW w:w="959" w:type="dxa"/>
            <w:vMerge/>
            <w:shd w:val="clear" w:color="auto" w:fill="auto"/>
            <w:vAlign w:val="center"/>
          </w:tcPr>
          <w:p w14:paraId="73E5F4D3" w14:textId="77777777" w:rsidR="005752A8" w:rsidRPr="00B714E8" w:rsidRDefault="005752A8" w:rsidP="00285299">
            <w:pPr>
              <w:rPr>
                <w:rFonts w:ascii="Verdana" w:hAnsi="Verdana"/>
                <w:bCs/>
                <w:i/>
                <w:iCs/>
                <w:sz w:val="17"/>
                <w:szCs w:val="17"/>
                <w:lang w:val="lt-LT"/>
              </w:rPr>
            </w:pPr>
          </w:p>
        </w:tc>
        <w:tc>
          <w:tcPr>
            <w:tcW w:w="950" w:type="dxa"/>
            <w:vMerge/>
            <w:shd w:val="clear" w:color="auto" w:fill="auto"/>
            <w:vAlign w:val="center"/>
          </w:tcPr>
          <w:p w14:paraId="57EE4507" w14:textId="77777777" w:rsidR="005752A8" w:rsidRPr="00B714E8" w:rsidRDefault="005752A8" w:rsidP="00285299">
            <w:pPr>
              <w:rPr>
                <w:rFonts w:ascii="Verdana" w:hAnsi="Verdana"/>
                <w:bCs/>
                <w:i/>
                <w:iCs/>
                <w:sz w:val="17"/>
                <w:szCs w:val="17"/>
                <w:lang w:val="lt-LT"/>
              </w:rPr>
            </w:pPr>
          </w:p>
        </w:tc>
        <w:tc>
          <w:tcPr>
            <w:tcW w:w="933" w:type="dxa"/>
            <w:vMerge/>
            <w:shd w:val="clear" w:color="auto" w:fill="auto"/>
            <w:vAlign w:val="center"/>
          </w:tcPr>
          <w:p w14:paraId="6ADAF97A" w14:textId="77777777" w:rsidR="005752A8" w:rsidRPr="00B714E8" w:rsidRDefault="005752A8" w:rsidP="00285299">
            <w:pPr>
              <w:rPr>
                <w:rFonts w:ascii="Verdana" w:hAnsi="Verdana"/>
                <w:bCs/>
                <w:i/>
                <w:iCs/>
                <w:sz w:val="17"/>
                <w:szCs w:val="17"/>
                <w:lang w:val="lt-LT"/>
              </w:rPr>
            </w:pPr>
          </w:p>
        </w:tc>
        <w:tc>
          <w:tcPr>
            <w:tcW w:w="993" w:type="dxa"/>
            <w:vMerge/>
            <w:shd w:val="clear" w:color="auto" w:fill="auto"/>
            <w:vAlign w:val="center"/>
          </w:tcPr>
          <w:p w14:paraId="6DA1B8A6" w14:textId="77777777" w:rsidR="005752A8" w:rsidRPr="00B714E8" w:rsidRDefault="005752A8" w:rsidP="00285299">
            <w:pPr>
              <w:rPr>
                <w:rFonts w:ascii="Verdana" w:hAnsi="Verdana"/>
                <w:bCs/>
                <w:i/>
                <w:iCs/>
                <w:sz w:val="17"/>
                <w:szCs w:val="17"/>
                <w:lang w:val="lt-LT"/>
              </w:rPr>
            </w:pPr>
          </w:p>
        </w:tc>
        <w:tc>
          <w:tcPr>
            <w:tcW w:w="930" w:type="dxa"/>
            <w:shd w:val="clear" w:color="auto" w:fill="auto"/>
            <w:vAlign w:val="center"/>
          </w:tcPr>
          <w:p w14:paraId="7035B7E8" w14:textId="77777777" w:rsidR="005752A8" w:rsidRPr="00B714E8" w:rsidRDefault="005752A8" w:rsidP="00FF3A5B">
            <w:pPr>
              <w:rPr>
                <w:rFonts w:ascii="Verdana" w:hAnsi="Verdana"/>
                <w:bCs/>
                <w:i/>
                <w:iCs/>
                <w:sz w:val="17"/>
                <w:szCs w:val="17"/>
                <w:lang w:val="lt-LT"/>
              </w:rPr>
            </w:pPr>
            <w:r w:rsidRPr="00B714E8">
              <w:rPr>
                <w:rFonts w:ascii="Verdana" w:hAnsi="Verdana"/>
                <w:bCs/>
                <w:i/>
                <w:iCs/>
                <w:sz w:val="17"/>
                <w:szCs w:val="17"/>
                <w:lang w:val="lt-LT"/>
              </w:rPr>
              <w:t>EUR</w:t>
            </w:r>
          </w:p>
        </w:tc>
        <w:tc>
          <w:tcPr>
            <w:tcW w:w="1034" w:type="dxa"/>
            <w:shd w:val="clear" w:color="auto" w:fill="auto"/>
            <w:vAlign w:val="center"/>
          </w:tcPr>
          <w:p w14:paraId="57DD2602" w14:textId="77777777" w:rsidR="005752A8" w:rsidRPr="00B714E8" w:rsidRDefault="005752A8" w:rsidP="00FF3A5B">
            <w:pPr>
              <w:rPr>
                <w:rFonts w:ascii="Verdana" w:hAnsi="Verdana"/>
                <w:bCs/>
                <w:i/>
                <w:iCs/>
                <w:sz w:val="17"/>
                <w:szCs w:val="17"/>
                <w:lang w:val="lt-LT"/>
              </w:rPr>
            </w:pPr>
            <w:r w:rsidRPr="00B714E8">
              <w:rPr>
                <w:rFonts w:ascii="Verdana" w:hAnsi="Verdana"/>
                <w:bCs/>
                <w:i/>
                <w:iCs/>
                <w:sz w:val="17"/>
                <w:szCs w:val="17"/>
                <w:lang w:val="lt-LT"/>
              </w:rPr>
              <w:t>Valandos</w:t>
            </w:r>
          </w:p>
        </w:tc>
      </w:tr>
      <w:tr w:rsidR="005752A8" w:rsidRPr="00B714E8" w14:paraId="63AE4DC0" w14:textId="77777777" w:rsidTr="0093495A">
        <w:trPr>
          <w:trHeight w:val="283"/>
        </w:trPr>
        <w:tc>
          <w:tcPr>
            <w:tcW w:w="576" w:type="dxa"/>
            <w:shd w:val="clear" w:color="auto" w:fill="auto"/>
            <w:vAlign w:val="center"/>
          </w:tcPr>
          <w:p w14:paraId="7E6C2E46" w14:textId="77777777" w:rsidR="005752A8" w:rsidRPr="00B714E8" w:rsidRDefault="005752A8" w:rsidP="00285299">
            <w:pPr>
              <w:rPr>
                <w:rFonts w:ascii="Verdana" w:hAnsi="Verdana"/>
                <w:bCs/>
                <w:sz w:val="17"/>
                <w:szCs w:val="17"/>
                <w:lang w:val="lt-LT"/>
              </w:rPr>
            </w:pPr>
            <w:r w:rsidRPr="00B714E8">
              <w:rPr>
                <w:rFonts w:ascii="Verdana" w:hAnsi="Verdana"/>
                <w:bCs/>
                <w:sz w:val="17"/>
                <w:szCs w:val="17"/>
                <w:lang w:val="lt-LT"/>
              </w:rPr>
              <w:t>1.</w:t>
            </w:r>
          </w:p>
        </w:tc>
        <w:tc>
          <w:tcPr>
            <w:tcW w:w="9496" w:type="dxa"/>
            <w:gridSpan w:val="8"/>
            <w:shd w:val="clear" w:color="auto" w:fill="auto"/>
            <w:vAlign w:val="center"/>
          </w:tcPr>
          <w:p w14:paraId="17383DFA" w14:textId="77777777" w:rsidR="005752A8" w:rsidRPr="00B714E8" w:rsidRDefault="005752A8" w:rsidP="00285299">
            <w:pPr>
              <w:rPr>
                <w:rFonts w:ascii="Verdana" w:hAnsi="Verdana"/>
                <w:bCs/>
                <w:sz w:val="17"/>
                <w:szCs w:val="17"/>
                <w:lang w:val="lt-LT"/>
              </w:rPr>
            </w:pPr>
            <w:r w:rsidRPr="00B714E8">
              <w:rPr>
                <w:rFonts w:ascii="Verdana" w:hAnsi="Verdana"/>
                <w:bCs/>
                <w:sz w:val="17"/>
                <w:szCs w:val="17"/>
                <w:lang w:val="lt-LT"/>
              </w:rPr>
              <w:t>Lietuvos Respublikos juridiniai asmenys</w:t>
            </w:r>
          </w:p>
        </w:tc>
      </w:tr>
      <w:tr w:rsidR="005752A8" w:rsidRPr="00B714E8" w14:paraId="2C7FBE6D" w14:textId="77777777" w:rsidTr="009E5327">
        <w:trPr>
          <w:trHeight w:val="680"/>
        </w:trPr>
        <w:tc>
          <w:tcPr>
            <w:tcW w:w="576" w:type="dxa"/>
            <w:shd w:val="clear" w:color="auto" w:fill="auto"/>
            <w:vAlign w:val="center"/>
          </w:tcPr>
          <w:p w14:paraId="30E9A5DA" w14:textId="77777777" w:rsidR="005752A8" w:rsidRPr="00B714E8" w:rsidRDefault="005752A8" w:rsidP="00285299">
            <w:pPr>
              <w:rPr>
                <w:rFonts w:ascii="Verdana" w:hAnsi="Verdana"/>
                <w:bCs/>
                <w:sz w:val="17"/>
                <w:szCs w:val="17"/>
                <w:lang w:val="lt-LT"/>
              </w:rPr>
            </w:pPr>
            <w:r w:rsidRPr="00B714E8">
              <w:rPr>
                <w:rFonts w:ascii="Verdana" w:hAnsi="Verdana"/>
                <w:bCs/>
                <w:sz w:val="17"/>
                <w:szCs w:val="17"/>
                <w:lang w:val="lt-LT"/>
              </w:rPr>
              <w:t>1.1.</w:t>
            </w:r>
          </w:p>
        </w:tc>
        <w:tc>
          <w:tcPr>
            <w:tcW w:w="1666" w:type="dxa"/>
            <w:shd w:val="clear" w:color="auto" w:fill="auto"/>
            <w:vAlign w:val="center"/>
          </w:tcPr>
          <w:p w14:paraId="0E8C73A4" w14:textId="77777777" w:rsidR="005752A8" w:rsidRPr="00B714E8" w:rsidRDefault="0093495A" w:rsidP="00285299">
            <w:pPr>
              <w:rPr>
                <w:rFonts w:ascii="Verdana" w:hAnsi="Verdana"/>
                <w:bCs/>
                <w:sz w:val="17"/>
                <w:szCs w:val="17"/>
                <w:lang w:val="lt-LT"/>
              </w:rPr>
            </w:pPr>
            <w:r w:rsidRPr="00B714E8">
              <w:rPr>
                <w:rFonts w:ascii="Verdana" w:hAnsi="Verdana"/>
                <w:bCs/>
                <w:sz w:val="17"/>
                <w:szCs w:val="17"/>
                <w:highlight w:val="lightGray"/>
                <w:lang w:val="lt-LT"/>
              </w:rPr>
              <w:t>XXX</w:t>
            </w:r>
          </w:p>
        </w:tc>
        <w:tc>
          <w:tcPr>
            <w:tcW w:w="2031" w:type="dxa"/>
            <w:shd w:val="clear" w:color="auto" w:fill="auto"/>
            <w:vAlign w:val="center"/>
          </w:tcPr>
          <w:p w14:paraId="3D3D0D15" w14:textId="77777777" w:rsidR="005752A8" w:rsidRPr="00B714E8" w:rsidRDefault="005752A8" w:rsidP="00285299">
            <w:pPr>
              <w:rPr>
                <w:rFonts w:ascii="Verdana" w:hAnsi="Verdana"/>
                <w:bCs/>
                <w:sz w:val="17"/>
                <w:szCs w:val="17"/>
                <w:lang w:val="lt-LT"/>
              </w:rPr>
            </w:pPr>
          </w:p>
        </w:tc>
        <w:tc>
          <w:tcPr>
            <w:tcW w:w="959" w:type="dxa"/>
            <w:shd w:val="clear" w:color="auto" w:fill="auto"/>
            <w:vAlign w:val="center"/>
          </w:tcPr>
          <w:p w14:paraId="6A2BA270" w14:textId="77777777" w:rsidR="005752A8" w:rsidRPr="00B714E8" w:rsidRDefault="005752A8" w:rsidP="009E5327">
            <w:pPr>
              <w:jc w:val="center"/>
              <w:rPr>
                <w:rFonts w:ascii="Verdana" w:hAnsi="Verdana"/>
                <w:bCs/>
                <w:sz w:val="17"/>
                <w:szCs w:val="17"/>
                <w:lang w:val="lt-LT"/>
              </w:rPr>
            </w:pPr>
          </w:p>
        </w:tc>
        <w:tc>
          <w:tcPr>
            <w:tcW w:w="950" w:type="dxa"/>
            <w:shd w:val="clear" w:color="auto" w:fill="auto"/>
            <w:vAlign w:val="center"/>
          </w:tcPr>
          <w:p w14:paraId="27038B4A" w14:textId="77777777" w:rsidR="005752A8" w:rsidRPr="00B714E8" w:rsidRDefault="005752A8" w:rsidP="009E5327">
            <w:pPr>
              <w:jc w:val="center"/>
              <w:rPr>
                <w:rFonts w:ascii="Verdana" w:hAnsi="Verdana"/>
                <w:bCs/>
                <w:sz w:val="17"/>
                <w:szCs w:val="17"/>
                <w:lang w:val="lt-LT"/>
              </w:rPr>
            </w:pPr>
          </w:p>
        </w:tc>
        <w:tc>
          <w:tcPr>
            <w:tcW w:w="933" w:type="dxa"/>
            <w:shd w:val="clear" w:color="auto" w:fill="auto"/>
            <w:vAlign w:val="center"/>
          </w:tcPr>
          <w:p w14:paraId="4E035F3D" w14:textId="77777777" w:rsidR="005752A8" w:rsidRPr="00B714E8" w:rsidRDefault="005752A8" w:rsidP="009E5327">
            <w:pPr>
              <w:jc w:val="center"/>
              <w:rPr>
                <w:rFonts w:ascii="Verdana" w:hAnsi="Verdana"/>
                <w:bCs/>
                <w:sz w:val="17"/>
                <w:szCs w:val="17"/>
                <w:lang w:val="lt-LT"/>
              </w:rPr>
            </w:pPr>
          </w:p>
        </w:tc>
        <w:tc>
          <w:tcPr>
            <w:tcW w:w="993" w:type="dxa"/>
            <w:shd w:val="clear" w:color="auto" w:fill="auto"/>
            <w:vAlign w:val="center"/>
          </w:tcPr>
          <w:p w14:paraId="72697A54" w14:textId="77777777" w:rsidR="005752A8" w:rsidRPr="00B714E8" w:rsidRDefault="005752A8" w:rsidP="009E5327">
            <w:pPr>
              <w:jc w:val="center"/>
              <w:rPr>
                <w:rFonts w:ascii="Verdana" w:hAnsi="Verdana"/>
                <w:bCs/>
                <w:sz w:val="17"/>
                <w:szCs w:val="17"/>
                <w:lang w:val="lt-LT"/>
              </w:rPr>
            </w:pPr>
          </w:p>
        </w:tc>
        <w:tc>
          <w:tcPr>
            <w:tcW w:w="930" w:type="dxa"/>
            <w:shd w:val="clear" w:color="auto" w:fill="auto"/>
            <w:vAlign w:val="center"/>
          </w:tcPr>
          <w:p w14:paraId="5386DA2E" w14:textId="77777777" w:rsidR="005752A8" w:rsidRPr="00B714E8" w:rsidRDefault="005752A8" w:rsidP="009E5327">
            <w:pPr>
              <w:jc w:val="center"/>
              <w:rPr>
                <w:rFonts w:ascii="Verdana" w:hAnsi="Verdana"/>
                <w:bCs/>
                <w:sz w:val="17"/>
                <w:szCs w:val="17"/>
                <w:lang w:val="lt-LT"/>
              </w:rPr>
            </w:pPr>
          </w:p>
        </w:tc>
        <w:tc>
          <w:tcPr>
            <w:tcW w:w="1034" w:type="dxa"/>
            <w:shd w:val="clear" w:color="auto" w:fill="auto"/>
            <w:vAlign w:val="center"/>
          </w:tcPr>
          <w:p w14:paraId="776D05AD" w14:textId="77777777" w:rsidR="005752A8" w:rsidRPr="00B714E8" w:rsidRDefault="005752A8" w:rsidP="009E5327">
            <w:pPr>
              <w:jc w:val="center"/>
              <w:rPr>
                <w:rFonts w:ascii="Verdana" w:hAnsi="Verdana"/>
                <w:bCs/>
                <w:sz w:val="17"/>
                <w:szCs w:val="17"/>
                <w:lang w:val="lt-LT"/>
              </w:rPr>
            </w:pPr>
          </w:p>
        </w:tc>
      </w:tr>
      <w:tr w:rsidR="005752A8" w:rsidRPr="00B714E8" w14:paraId="4BCB0970" w14:textId="77777777" w:rsidTr="009E5327">
        <w:trPr>
          <w:trHeight w:val="680"/>
        </w:trPr>
        <w:tc>
          <w:tcPr>
            <w:tcW w:w="576" w:type="dxa"/>
            <w:shd w:val="clear" w:color="auto" w:fill="auto"/>
            <w:vAlign w:val="center"/>
          </w:tcPr>
          <w:p w14:paraId="3BB929C0" w14:textId="77777777" w:rsidR="005752A8" w:rsidRPr="00B714E8" w:rsidRDefault="005752A8" w:rsidP="00285299">
            <w:pPr>
              <w:rPr>
                <w:rFonts w:ascii="Verdana" w:hAnsi="Verdana"/>
                <w:bCs/>
                <w:sz w:val="17"/>
                <w:szCs w:val="17"/>
                <w:lang w:val="lt-LT"/>
              </w:rPr>
            </w:pPr>
            <w:r w:rsidRPr="00B714E8">
              <w:rPr>
                <w:rFonts w:ascii="Verdana" w:hAnsi="Verdana"/>
                <w:bCs/>
                <w:sz w:val="17"/>
                <w:szCs w:val="17"/>
                <w:lang w:val="lt-LT"/>
              </w:rPr>
              <w:t>1.2.</w:t>
            </w:r>
          </w:p>
        </w:tc>
        <w:tc>
          <w:tcPr>
            <w:tcW w:w="1666" w:type="dxa"/>
            <w:shd w:val="clear" w:color="auto" w:fill="auto"/>
            <w:vAlign w:val="center"/>
          </w:tcPr>
          <w:p w14:paraId="49836F89" w14:textId="77777777" w:rsidR="005752A8" w:rsidRPr="00B714E8" w:rsidRDefault="0093495A" w:rsidP="00285299">
            <w:pPr>
              <w:rPr>
                <w:rFonts w:ascii="Verdana" w:hAnsi="Verdana"/>
                <w:bCs/>
                <w:sz w:val="17"/>
                <w:szCs w:val="17"/>
                <w:lang w:val="lt-LT"/>
              </w:rPr>
            </w:pPr>
            <w:r w:rsidRPr="00B714E8">
              <w:rPr>
                <w:rFonts w:ascii="Verdana" w:hAnsi="Verdana"/>
                <w:bCs/>
                <w:sz w:val="17"/>
                <w:szCs w:val="17"/>
                <w:highlight w:val="lightGray"/>
                <w:lang w:val="lt-LT"/>
              </w:rPr>
              <w:t>XXX</w:t>
            </w:r>
          </w:p>
        </w:tc>
        <w:tc>
          <w:tcPr>
            <w:tcW w:w="2031" w:type="dxa"/>
            <w:shd w:val="clear" w:color="auto" w:fill="auto"/>
            <w:vAlign w:val="center"/>
          </w:tcPr>
          <w:p w14:paraId="525AAADE" w14:textId="77777777" w:rsidR="005752A8" w:rsidRPr="00B714E8" w:rsidRDefault="005752A8" w:rsidP="00285299">
            <w:pPr>
              <w:rPr>
                <w:rFonts w:ascii="Verdana" w:hAnsi="Verdana"/>
                <w:bCs/>
                <w:sz w:val="17"/>
                <w:szCs w:val="17"/>
                <w:lang w:val="lt-LT"/>
              </w:rPr>
            </w:pPr>
          </w:p>
        </w:tc>
        <w:tc>
          <w:tcPr>
            <w:tcW w:w="959" w:type="dxa"/>
            <w:shd w:val="clear" w:color="auto" w:fill="auto"/>
            <w:vAlign w:val="center"/>
          </w:tcPr>
          <w:p w14:paraId="7B59E727" w14:textId="77777777" w:rsidR="005752A8" w:rsidRPr="00B714E8" w:rsidRDefault="005752A8" w:rsidP="009E5327">
            <w:pPr>
              <w:jc w:val="center"/>
              <w:rPr>
                <w:rFonts w:ascii="Verdana" w:hAnsi="Verdana"/>
                <w:bCs/>
                <w:sz w:val="17"/>
                <w:szCs w:val="17"/>
                <w:lang w:val="lt-LT"/>
              </w:rPr>
            </w:pPr>
          </w:p>
        </w:tc>
        <w:tc>
          <w:tcPr>
            <w:tcW w:w="950" w:type="dxa"/>
            <w:shd w:val="clear" w:color="auto" w:fill="auto"/>
            <w:vAlign w:val="center"/>
          </w:tcPr>
          <w:p w14:paraId="4305C192" w14:textId="77777777" w:rsidR="005752A8" w:rsidRPr="00B714E8" w:rsidRDefault="005752A8" w:rsidP="009E5327">
            <w:pPr>
              <w:jc w:val="center"/>
              <w:rPr>
                <w:rFonts w:ascii="Verdana" w:hAnsi="Verdana"/>
                <w:bCs/>
                <w:sz w:val="17"/>
                <w:szCs w:val="17"/>
                <w:lang w:val="lt-LT"/>
              </w:rPr>
            </w:pPr>
          </w:p>
        </w:tc>
        <w:tc>
          <w:tcPr>
            <w:tcW w:w="933" w:type="dxa"/>
            <w:shd w:val="clear" w:color="auto" w:fill="auto"/>
            <w:vAlign w:val="center"/>
          </w:tcPr>
          <w:p w14:paraId="4EDFE85D" w14:textId="77777777" w:rsidR="005752A8" w:rsidRPr="00B714E8" w:rsidRDefault="005752A8" w:rsidP="009E5327">
            <w:pPr>
              <w:jc w:val="center"/>
              <w:rPr>
                <w:rFonts w:ascii="Verdana" w:hAnsi="Verdana"/>
                <w:bCs/>
                <w:sz w:val="17"/>
                <w:szCs w:val="17"/>
                <w:lang w:val="lt-LT"/>
              </w:rPr>
            </w:pPr>
          </w:p>
        </w:tc>
        <w:tc>
          <w:tcPr>
            <w:tcW w:w="993" w:type="dxa"/>
            <w:shd w:val="clear" w:color="auto" w:fill="auto"/>
            <w:vAlign w:val="center"/>
          </w:tcPr>
          <w:p w14:paraId="7EE207F4" w14:textId="77777777" w:rsidR="005752A8" w:rsidRPr="00B714E8" w:rsidRDefault="005752A8" w:rsidP="009E5327">
            <w:pPr>
              <w:jc w:val="center"/>
              <w:rPr>
                <w:rFonts w:ascii="Verdana" w:hAnsi="Verdana"/>
                <w:bCs/>
                <w:sz w:val="17"/>
                <w:szCs w:val="17"/>
                <w:lang w:val="lt-LT"/>
              </w:rPr>
            </w:pPr>
          </w:p>
        </w:tc>
        <w:tc>
          <w:tcPr>
            <w:tcW w:w="930" w:type="dxa"/>
            <w:shd w:val="clear" w:color="auto" w:fill="auto"/>
            <w:vAlign w:val="center"/>
          </w:tcPr>
          <w:p w14:paraId="4058297B" w14:textId="77777777" w:rsidR="005752A8" w:rsidRPr="00B714E8" w:rsidRDefault="005752A8" w:rsidP="009E5327">
            <w:pPr>
              <w:jc w:val="center"/>
              <w:rPr>
                <w:rFonts w:ascii="Verdana" w:hAnsi="Verdana"/>
                <w:bCs/>
                <w:sz w:val="17"/>
                <w:szCs w:val="17"/>
                <w:lang w:val="lt-LT"/>
              </w:rPr>
            </w:pPr>
          </w:p>
        </w:tc>
        <w:tc>
          <w:tcPr>
            <w:tcW w:w="1034" w:type="dxa"/>
            <w:shd w:val="clear" w:color="auto" w:fill="auto"/>
            <w:vAlign w:val="center"/>
          </w:tcPr>
          <w:p w14:paraId="113C27AE" w14:textId="77777777" w:rsidR="005752A8" w:rsidRPr="00B714E8" w:rsidRDefault="005752A8" w:rsidP="009E5327">
            <w:pPr>
              <w:jc w:val="center"/>
              <w:rPr>
                <w:rFonts w:ascii="Verdana" w:hAnsi="Verdana"/>
                <w:bCs/>
                <w:sz w:val="17"/>
                <w:szCs w:val="17"/>
                <w:lang w:val="lt-LT"/>
              </w:rPr>
            </w:pPr>
          </w:p>
        </w:tc>
      </w:tr>
      <w:tr w:rsidR="0093495A" w:rsidRPr="00B714E8" w14:paraId="6784C450" w14:textId="77777777" w:rsidTr="0093495A">
        <w:trPr>
          <w:trHeight w:val="283"/>
        </w:trPr>
        <w:tc>
          <w:tcPr>
            <w:tcW w:w="576" w:type="dxa"/>
            <w:shd w:val="clear" w:color="auto" w:fill="auto"/>
            <w:vAlign w:val="center"/>
          </w:tcPr>
          <w:p w14:paraId="4735F59D"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2.</w:t>
            </w:r>
          </w:p>
        </w:tc>
        <w:tc>
          <w:tcPr>
            <w:tcW w:w="9496" w:type="dxa"/>
            <w:gridSpan w:val="8"/>
            <w:shd w:val="clear" w:color="auto" w:fill="auto"/>
            <w:vAlign w:val="center"/>
          </w:tcPr>
          <w:p w14:paraId="7C1C5F66"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Užsienio valstybių juridiniai asmenys</w:t>
            </w:r>
          </w:p>
        </w:tc>
      </w:tr>
      <w:tr w:rsidR="0093495A" w:rsidRPr="00B714E8" w14:paraId="3DCC6979" w14:textId="77777777" w:rsidTr="009E5327">
        <w:trPr>
          <w:trHeight w:val="680"/>
        </w:trPr>
        <w:tc>
          <w:tcPr>
            <w:tcW w:w="576" w:type="dxa"/>
            <w:shd w:val="clear" w:color="auto" w:fill="auto"/>
            <w:vAlign w:val="center"/>
          </w:tcPr>
          <w:p w14:paraId="6B6C1F6E"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2.1.</w:t>
            </w:r>
          </w:p>
        </w:tc>
        <w:tc>
          <w:tcPr>
            <w:tcW w:w="1666" w:type="dxa"/>
            <w:shd w:val="clear" w:color="auto" w:fill="auto"/>
            <w:vAlign w:val="center"/>
          </w:tcPr>
          <w:p w14:paraId="2DFEAE28" w14:textId="77777777" w:rsidR="0093495A" w:rsidRPr="00B714E8" w:rsidRDefault="0093495A" w:rsidP="00285299">
            <w:pPr>
              <w:rPr>
                <w:rFonts w:ascii="Verdana" w:hAnsi="Verdana"/>
                <w:bCs/>
                <w:sz w:val="17"/>
                <w:szCs w:val="17"/>
                <w:lang w:val="lt-LT"/>
              </w:rPr>
            </w:pPr>
            <w:r w:rsidRPr="00B714E8">
              <w:rPr>
                <w:rFonts w:ascii="Verdana" w:hAnsi="Verdana"/>
                <w:bCs/>
                <w:sz w:val="17"/>
                <w:szCs w:val="17"/>
                <w:highlight w:val="lightGray"/>
                <w:lang w:val="lt-LT"/>
              </w:rPr>
              <w:t>XXX</w:t>
            </w:r>
          </w:p>
        </w:tc>
        <w:tc>
          <w:tcPr>
            <w:tcW w:w="2031" w:type="dxa"/>
            <w:shd w:val="clear" w:color="auto" w:fill="auto"/>
            <w:vAlign w:val="center"/>
          </w:tcPr>
          <w:p w14:paraId="1E6BFD4A" w14:textId="77777777" w:rsidR="0093495A" w:rsidRPr="00B714E8" w:rsidRDefault="0093495A" w:rsidP="00285299">
            <w:pPr>
              <w:rPr>
                <w:rFonts w:ascii="Verdana" w:hAnsi="Verdana"/>
                <w:bCs/>
                <w:sz w:val="17"/>
                <w:szCs w:val="17"/>
                <w:lang w:val="lt-LT"/>
              </w:rPr>
            </w:pPr>
          </w:p>
        </w:tc>
        <w:tc>
          <w:tcPr>
            <w:tcW w:w="959" w:type="dxa"/>
            <w:shd w:val="clear" w:color="auto" w:fill="auto"/>
            <w:vAlign w:val="center"/>
          </w:tcPr>
          <w:p w14:paraId="2FE0C1AC" w14:textId="77777777" w:rsidR="0093495A" w:rsidRPr="00B714E8" w:rsidRDefault="0093495A" w:rsidP="009E5327">
            <w:pPr>
              <w:jc w:val="center"/>
              <w:rPr>
                <w:rFonts w:ascii="Verdana" w:hAnsi="Verdana"/>
                <w:bCs/>
                <w:sz w:val="17"/>
                <w:szCs w:val="17"/>
                <w:lang w:val="lt-LT"/>
              </w:rPr>
            </w:pPr>
          </w:p>
        </w:tc>
        <w:tc>
          <w:tcPr>
            <w:tcW w:w="950" w:type="dxa"/>
            <w:shd w:val="clear" w:color="auto" w:fill="auto"/>
            <w:vAlign w:val="center"/>
          </w:tcPr>
          <w:p w14:paraId="5C72A964" w14:textId="77777777" w:rsidR="0093495A" w:rsidRPr="00B714E8" w:rsidRDefault="0093495A" w:rsidP="009E5327">
            <w:pPr>
              <w:jc w:val="center"/>
              <w:rPr>
                <w:rFonts w:ascii="Verdana" w:hAnsi="Verdana"/>
                <w:bCs/>
                <w:sz w:val="17"/>
                <w:szCs w:val="17"/>
                <w:lang w:val="lt-LT"/>
              </w:rPr>
            </w:pPr>
          </w:p>
        </w:tc>
        <w:tc>
          <w:tcPr>
            <w:tcW w:w="933" w:type="dxa"/>
            <w:shd w:val="clear" w:color="auto" w:fill="auto"/>
            <w:vAlign w:val="center"/>
          </w:tcPr>
          <w:p w14:paraId="35D94D3A" w14:textId="77777777" w:rsidR="0093495A" w:rsidRPr="00B714E8" w:rsidRDefault="0093495A" w:rsidP="009E5327">
            <w:pPr>
              <w:jc w:val="center"/>
              <w:rPr>
                <w:rFonts w:ascii="Verdana" w:hAnsi="Verdana"/>
                <w:bCs/>
                <w:sz w:val="17"/>
                <w:szCs w:val="17"/>
                <w:lang w:val="lt-LT"/>
              </w:rPr>
            </w:pPr>
          </w:p>
        </w:tc>
        <w:tc>
          <w:tcPr>
            <w:tcW w:w="993" w:type="dxa"/>
            <w:shd w:val="clear" w:color="auto" w:fill="auto"/>
            <w:vAlign w:val="center"/>
          </w:tcPr>
          <w:p w14:paraId="6C74731F" w14:textId="77777777" w:rsidR="0093495A" w:rsidRPr="00B714E8" w:rsidRDefault="0093495A" w:rsidP="009E5327">
            <w:pPr>
              <w:jc w:val="center"/>
              <w:rPr>
                <w:rFonts w:ascii="Verdana" w:hAnsi="Verdana"/>
                <w:bCs/>
                <w:sz w:val="17"/>
                <w:szCs w:val="17"/>
                <w:lang w:val="lt-LT"/>
              </w:rPr>
            </w:pPr>
          </w:p>
        </w:tc>
        <w:tc>
          <w:tcPr>
            <w:tcW w:w="930" w:type="dxa"/>
            <w:shd w:val="clear" w:color="auto" w:fill="auto"/>
            <w:vAlign w:val="center"/>
          </w:tcPr>
          <w:p w14:paraId="4A717049" w14:textId="77777777" w:rsidR="0093495A" w:rsidRPr="00B714E8" w:rsidRDefault="0093495A" w:rsidP="009E5327">
            <w:pPr>
              <w:jc w:val="center"/>
              <w:rPr>
                <w:rFonts w:ascii="Verdana" w:hAnsi="Verdana"/>
                <w:bCs/>
                <w:sz w:val="17"/>
                <w:szCs w:val="17"/>
                <w:lang w:val="lt-LT"/>
              </w:rPr>
            </w:pPr>
          </w:p>
        </w:tc>
        <w:tc>
          <w:tcPr>
            <w:tcW w:w="1034" w:type="dxa"/>
            <w:shd w:val="clear" w:color="auto" w:fill="auto"/>
            <w:vAlign w:val="center"/>
          </w:tcPr>
          <w:p w14:paraId="7CED7C74" w14:textId="77777777" w:rsidR="0093495A" w:rsidRPr="00B714E8" w:rsidRDefault="0093495A" w:rsidP="009E5327">
            <w:pPr>
              <w:jc w:val="center"/>
              <w:rPr>
                <w:rFonts w:ascii="Verdana" w:hAnsi="Verdana"/>
                <w:bCs/>
                <w:sz w:val="17"/>
                <w:szCs w:val="17"/>
                <w:lang w:val="lt-LT"/>
              </w:rPr>
            </w:pPr>
          </w:p>
        </w:tc>
      </w:tr>
      <w:tr w:rsidR="0093495A" w:rsidRPr="00B714E8" w14:paraId="0228147C" w14:textId="77777777" w:rsidTr="009E5327">
        <w:trPr>
          <w:trHeight w:val="680"/>
        </w:trPr>
        <w:tc>
          <w:tcPr>
            <w:tcW w:w="576" w:type="dxa"/>
            <w:shd w:val="clear" w:color="auto" w:fill="auto"/>
            <w:vAlign w:val="center"/>
          </w:tcPr>
          <w:p w14:paraId="65F72032"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2.2.</w:t>
            </w:r>
          </w:p>
        </w:tc>
        <w:tc>
          <w:tcPr>
            <w:tcW w:w="1666" w:type="dxa"/>
            <w:shd w:val="clear" w:color="auto" w:fill="auto"/>
            <w:vAlign w:val="center"/>
          </w:tcPr>
          <w:p w14:paraId="549B04D1" w14:textId="77777777" w:rsidR="0093495A" w:rsidRPr="00B714E8" w:rsidRDefault="0093495A" w:rsidP="00285299">
            <w:pPr>
              <w:rPr>
                <w:rFonts w:ascii="Verdana" w:hAnsi="Verdana"/>
                <w:bCs/>
                <w:sz w:val="17"/>
                <w:szCs w:val="17"/>
                <w:lang w:val="lt-LT"/>
              </w:rPr>
            </w:pPr>
            <w:r w:rsidRPr="00B714E8">
              <w:rPr>
                <w:rFonts w:ascii="Verdana" w:hAnsi="Verdana"/>
                <w:bCs/>
                <w:sz w:val="17"/>
                <w:szCs w:val="17"/>
                <w:highlight w:val="lightGray"/>
                <w:lang w:val="lt-LT"/>
              </w:rPr>
              <w:t>XXX</w:t>
            </w:r>
          </w:p>
        </w:tc>
        <w:tc>
          <w:tcPr>
            <w:tcW w:w="2031" w:type="dxa"/>
            <w:shd w:val="clear" w:color="auto" w:fill="auto"/>
            <w:vAlign w:val="center"/>
          </w:tcPr>
          <w:p w14:paraId="5A1499EB" w14:textId="77777777" w:rsidR="0093495A" w:rsidRPr="00B714E8" w:rsidRDefault="0093495A" w:rsidP="00285299">
            <w:pPr>
              <w:rPr>
                <w:rFonts w:ascii="Verdana" w:hAnsi="Verdana"/>
                <w:bCs/>
                <w:sz w:val="17"/>
                <w:szCs w:val="17"/>
                <w:lang w:val="lt-LT"/>
              </w:rPr>
            </w:pPr>
          </w:p>
        </w:tc>
        <w:tc>
          <w:tcPr>
            <w:tcW w:w="959" w:type="dxa"/>
            <w:shd w:val="clear" w:color="auto" w:fill="auto"/>
            <w:vAlign w:val="center"/>
          </w:tcPr>
          <w:p w14:paraId="6361BDF6" w14:textId="77777777" w:rsidR="0093495A" w:rsidRPr="00B714E8" w:rsidRDefault="0093495A" w:rsidP="009E5327">
            <w:pPr>
              <w:jc w:val="center"/>
              <w:rPr>
                <w:rFonts w:ascii="Verdana" w:hAnsi="Verdana"/>
                <w:bCs/>
                <w:sz w:val="17"/>
                <w:szCs w:val="17"/>
                <w:lang w:val="lt-LT"/>
              </w:rPr>
            </w:pPr>
          </w:p>
        </w:tc>
        <w:tc>
          <w:tcPr>
            <w:tcW w:w="950" w:type="dxa"/>
            <w:shd w:val="clear" w:color="auto" w:fill="auto"/>
            <w:vAlign w:val="center"/>
          </w:tcPr>
          <w:p w14:paraId="37C16E4B" w14:textId="77777777" w:rsidR="0093495A" w:rsidRPr="00B714E8" w:rsidRDefault="0093495A" w:rsidP="009E5327">
            <w:pPr>
              <w:jc w:val="center"/>
              <w:rPr>
                <w:rFonts w:ascii="Verdana" w:hAnsi="Verdana"/>
                <w:bCs/>
                <w:sz w:val="17"/>
                <w:szCs w:val="17"/>
                <w:lang w:val="lt-LT"/>
              </w:rPr>
            </w:pPr>
          </w:p>
        </w:tc>
        <w:tc>
          <w:tcPr>
            <w:tcW w:w="933" w:type="dxa"/>
            <w:shd w:val="clear" w:color="auto" w:fill="auto"/>
            <w:vAlign w:val="center"/>
          </w:tcPr>
          <w:p w14:paraId="12B10A9E" w14:textId="77777777" w:rsidR="0093495A" w:rsidRPr="00B714E8" w:rsidRDefault="0093495A" w:rsidP="009E5327">
            <w:pPr>
              <w:jc w:val="center"/>
              <w:rPr>
                <w:rFonts w:ascii="Verdana" w:hAnsi="Verdana"/>
                <w:bCs/>
                <w:sz w:val="17"/>
                <w:szCs w:val="17"/>
                <w:lang w:val="lt-LT"/>
              </w:rPr>
            </w:pPr>
          </w:p>
        </w:tc>
        <w:tc>
          <w:tcPr>
            <w:tcW w:w="993" w:type="dxa"/>
            <w:shd w:val="clear" w:color="auto" w:fill="auto"/>
            <w:vAlign w:val="center"/>
          </w:tcPr>
          <w:p w14:paraId="2CF0FAEF" w14:textId="77777777" w:rsidR="0093495A" w:rsidRPr="00B714E8" w:rsidRDefault="0093495A" w:rsidP="009E5327">
            <w:pPr>
              <w:jc w:val="center"/>
              <w:rPr>
                <w:rFonts w:ascii="Verdana" w:hAnsi="Verdana"/>
                <w:bCs/>
                <w:sz w:val="17"/>
                <w:szCs w:val="17"/>
                <w:lang w:val="lt-LT"/>
              </w:rPr>
            </w:pPr>
          </w:p>
        </w:tc>
        <w:tc>
          <w:tcPr>
            <w:tcW w:w="930" w:type="dxa"/>
            <w:shd w:val="clear" w:color="auto" w:fill="auto"/>
            <w:vAlign w:val="center"/>
          </w:tcPr>
          <w:p w14:paraId="33D76AC2" w14:textId="77777777" w:rsidR="0093495A" w:rsidRPr="00B714E8" w:rsidRDefault="0093495A" w:rsidP="009E5327">
            <w:pPr>
              <w:jc w:val="center"/>
              <w:rPr>
                <w:rFonts w:ascii="Verdana" w:hAnsi="Verdana"/>
                <w:bCs/>
                <w:sz w:val="17"/>
                <w:szCs w:val="17"/>
                <w:lang w:val="lt-LT"/>
              </w:rPr>
            </w:pPr>
          </w:p>
        </w:tc>
        <w:tc>
          <w:tcPr>
            <w:tcW w:w="1034" w:type="dxa"/>
            <w:shd w:val="clear" w:color="auto" w:fill="auto"/>
            <w:vAlign w:val="center"/>
          </w:tcPr>
          <w:p w14:paraId="6A275656" w14:textId="77777777" w:rsidR="0093495A" w:rsidRPr="00B714E8" w:rsidRDefault="0093495A" w:rsidP="009E5327">
            <w:pPr>
              <w:jc w:val="center"/>
              <w:rPr>
                <w:rFonts w:ascii="Verdana" w:hAnsi="Verdana"/>
                <w:bCs/>
                <w:sz w:val="17"/>
                <w:szCs w:val="17"/>
                <w:lang w:val="lt-LT"/>
              </w:rPr>
            </w:pPr>
          </w:p>
        </w:tc>
      </w:tr>
      <w:tr w:rsidR="0093495A" w:rsidRPr="00B714E8" w14:paraId="55575A41" w14:textId="77777777" w:rsidTr="009E5327">
        <w:trPr>
          <w:trHeight w:val="283"/>
        </w:trPr>
        <w:tc>
          <w:tcPr>
            <w:tcW w:w="576" w:type="dxa"/>
            <w:shd w:val="clear" w:color="auto" w:fill="auto"/>
            <w:vAlign w:val="center"/>
          </w:tcPr>
          <w:p w14:paraId="56A69A75"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3.</w:t>
            </w:r>
          </w:p>
        </w:tc>
        <w:tc>
          <w:tcPr>
            <w:tcW w:w="3697" w:type="dxa"/>
            <w:gridSpan w:val="2"/>
            <w:shd w:val="clear" w:color="auto" w:fill="auto"/>
            <w:vAlign w:val="center"/>
          </w:tcPr>
          <w:p w14:paraId="50806A4C"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Fiziniai asmenys* ir anonimai</w:t>
            </w:r>
          </w:p>
        </w:tc>
        <w:tc>
          <w:tcPr>
            <w:tcW w:w="959" w:type="dxa"/>
            <w:shd w:val="clear" w:color="auto" w:fill="auto"/>
            <w:vAlign w:val="center"/>
          </w:tcPr>
          <w:p w14:paraId="697AD6C0" w14:textId="77777777" w:rsidR="0093495A" w:rsidRPr="00B714E8" w:rsidRDefault="0093495A" w:rsidP="009E5327">
            <w:pPr>
              <w:jc w:val="center"/>
              <w:rPr>
                <w:rFonts w:ascii="Verdana" w:hAnsi="Verdana"/>
                <w:bCs/>
                <w:sz w:val="17"/>
                <w:szCs w:val="17"/>
                <w:lang w:val="lt-LT"/>
              </w:rPr>
            </w:pPr>
          </w:p>
        </w:tc>
        <w:tc>
          <w:tcPr>
            <w:tcW w:w="950" w:type="dxa"/>
            <w:shd w:val="clear" w:color="auto" w:fill="auto"/>
            <w:vAlign w:val="center"/>
          </w:tcPr>
          <w:p w14:paraId="288D683B" w14:textId="77777777" w:rsidR="0093495A" w:rsidRPr="00B714E8" w:rsidRDefault="0093495A" w:rsidP="009E5327">
            <w:pPr>
              <w:jc w:val="center"/>
              <w:rPr>
                <w:rFonts w:ascii="Verdana" w:hAnsi="Verdana"/>
                <w:bCs/>
                <w:sz w:val="17"/>
                <w:szCs w:val="17"/>
                <w:lang w:val="lt-LT"/>
              </w:rPr>
            </w:pPr>
          </w:p>
        </w:tc>
        <w:tc>
          <w:tcPr>
            <w:tcW w:w="933" w:type="dxa"/>
            <w:shd w:val="clear" w:color="auto" w:fill="auto"/>
            <w:vAlign w:val="center"/>
          </w:tcPr>
          <w:p w14:paraId="53E4692A" w14:textId="77777777" w:rsidR="0093495A" w:rsidRPr="00B714E8" w:rsidRDefault="0093495A" w:rsidP="009E5327">
            <w:pPr>
              <w:jc w:val="center"/>
              <w:rPr>
                <w:rFonts w:ascii="Verdana" w:hAnsi="Verdana"/>
                <w:bCs/>
                <w:sz w:val="17"/>
                <w:szCs w:val="17"/>
                <w:lang w:val="lt-LT"/>
              </w:rPr>
            </w:pPr>
          </w:p>
        </w:tc>
        <w:tc>
          <w:tcPr>
            <w:tcW w:w="993" w:type="dxa"/>
            <w:shd w:val="clear" w:color="auto" w:fill="auto"/>
            <w:vAlign w:val="center"/>
          </w:tcPr>
          <w:p w14:paraId="7CA33FE7" w14:textId="77777777" w:rsidR="0093495A" w:rsidRPr="00B714E8" w:rsidRDefault="0093495A" w:rsidP="009E5327">
            <w:pPr>
              <w:jc w:val="center"/>
              <w:rPr>
                <w:rFonts w:ascii="Verdana" w:hAnsi="Verdana"/>
                <w:bCs/>
                <w:sz w:val="17"/>
                <w:szCs w:val="17"/>
                <w:lang w:val="lt-LT"/>
              </w:rPr>
            </w:pPr>
          </w:p>
        </w:tc>
        <w:tc>
          <w:tcPr>
            <w:tcW w:w="930" w:type="dxa"/>
            <w:shd w:val="clear" w:color="auto" w:fill="auto"/>
            <w:vAlign w:val="center"/>
          </w:tcPr>
          <w:p w14:paraId="1DD78458" w14:textId="77777777" w:rsidR="0093495A" w:rsidRPr="00B714E8" w:rsidRDefault="0093495A" w:rsidP="009E5327">
            <w:pPr>
              <w:jc w:val="center"/>
              <w:rPr>
                <w:rFonts w:ascii="Verdana" w:hAnsi="Verdana"/>
                <w:bCs/>
                <w:sz w:val="17"/>
                <w:szCs w:val="17"/>
                <w:lang w:val="lt-LT"/>
              </w:rPr>
            </w:pPr>
          </w:p>
        </w:tc>
        <w:tc>
          <w:tcPr>
            <w:tcW w:w="1034" w:type="dxa"/>
            <w:shd w:val="clear" w:color="auto" w:fill="auto"/>
            <w:vAlign w:val="center"/>
          </w:tcPr>
          <w:p w14:paraId="6FFCEE85" w14:textId="77777777" w:rsidR="0093495A" w:rsidRPr="00B714E8" w:rsidRDefault="0093495A" w:rsidP="009E5327">
            <w:pPr>
              <w:jc w:val="center"/>
              <w:rPr>
                <w:rFonts w:ascii="Verdana" w:hAnsi="Verdana"/>
                <w:bCs/>
                <w:sz w:val="17"/>
                <w:szCs w:val="17"/>
                <w:lang w:val="lt-LT"/>
              </w:rPr>
            </w:pPr>
          </w:p>
        </w:tc>
      </w:tr>
      <w:tr w:rsidR="0093495A" w:rsidRPr="00B714E8" w14:paraId="5F10DA5B" w14:textId="77777777" w:rsidTr="009E5327">
        <w:trPr>
          <w:trHeight w:val="454"/>
        </w:trPr>
        <w:tc>
          <w:tcPr>
            <w:tcW w:w="576" w:type="dxa"/>
            <w:shd w:val="clear" w:color="auto" w:fill="auto"/>
            <w:vAlign w:val="center"/>
          </w:tcPr>
          <w:p w14:paraId="132E45DC"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4.</w:t>
            </w:r>
          </w:p>
        </w:tc>
        <w:tc>
          <w:tcPr>
            <w:tcW w:w="3697" w:type="dxa"/>
            <w:gridSpan w:val="2"/>
            <w:shd w:val="clear" w:color="auto" w:fill="auto"/>
            <w:vAlign w:val="center"/>
          </w:tcPr>
          <w:p w14:paraId="713ABF04" w14:textId="77777777" w:rsidR="0093495A" w:rsidRPr="00B714E8" w:rsidRDefault="0093495A" w:rsidP="00285299">
            <w:pPr>
              <w:rPr>
                <w:rFonts w:ascii="Verdana" w:hAnsi="Verdana"/>
                <w:bCs/>
                <w:sz w:val="17"/>
                <w:szCs w:val="17"/>
                <w:lang w:val="lt-LT"/>
              </w:rPr>
            </w:pPr>
            <w:r w:rsidRPr="00B714E8">
              <w:rPr>
                <w:rFonts w:ascii="Verdana" w:hAnsi="Verdana"/>
                <w:bCs/>
                <w:sz w:val="17"/>
                <w:szCs w:val="17"/>
                <w:lang w:val="lt-LT"/>
              </w:rPr>
              <w:t>Gyventojai skyrę gyventojų pajamų mokesčio dalį</w:t>
            </w:r>
          </w:p>
        </w:tc>
        <w:tc>
          <w:tcPr>
            <w:tcW w:w="959" w:type="dxa"/>
            <w:shd w:val="clear" w:color="auto" w:fill="auto"/>
            <w:vAlign w:val="center"/>
          </w:tcPr>
          <w:p w14:paraId="75BF0232" w14:textId="77777777" w:rsidR="0093495A" w:rsidRPr="00B714E8" w:rsidRDefault="0093495A" w:rsidP="009E5327">
            <w:pPr>
              <w:jc w:val="center"/>
              <w:rPr>
                <w:rFonts w:ascii="Verdana" w:hAnsi="Verdana"/>
                <w:bCs/>
                <w:sz w:val="17"/>
                <w:szCs w:val="17"/>
                <w:lang w:val="lt-LT"/>
              </w:rPr>
            </w:pPr>
          </w:p>
        </w:tc>
        <w:tc>
          <w:tcPr>
            <w:tcW w:w="950" w:type="dxa"/>
            <w:shd w:val="clear" w:color="auto" w:fill="auto"/>
            <w:vAlign w:val="center"/>
          </w:tcPr>
          <w:p w14:paraId="3BC44135" w14:textId="77777777" w:rsidR="0093495A" w:rsidRPr="00B714E8" w:rsidRDefault="0093495A" w:rsidP="009E5327">
            <w:pPr>
              <w:jc w:val="center"/>
              <w:rPr>
                <w:rFonts w:ascii="Verdana" w:hAnsi="Verdana"/>
                <w:bCs/>
                <w:sz w:val="17"/>
                <w:szCs w:val="17"/>
                <w:lang w:val="lt-LT"/>
              </w:rPr>
            </w:pPr>
            <w:r w:rsidRPr="00B714E8">
              <w:rPr>
                <w:rFonts w:ascii="Verdana" w:hAnsi="Verdana"/>
                <w:bCs/>
                <w:sz w:val="17"/>
                <w:szCs w:val="17"/>
                <w:lang w:val="lt-LT"/>
              </w:rPr>
              <w:t>X</w:t>
            </w:r>
          </w:p>
        </w:tc>
        <w:tc>
          <w:tcPr>
            <w:tcW w:w="933" w:type="dxa"/>
            <w:shd w:val="clear" w:color="auto" w:fill="auto"/>
            <w:vAlign w:val="center"/>
          </w:tcPr>
          <w:p w14:paraId="730670A2" w14:textId="77777777" w:rsidR="0093495A" w:rsidRPr="00B714E8" w:rsidRDefault="0093495A" w:rsidP="009E5327">
            <w:pPr>
              <w:jc w:val="center"/>
              <w:rPr>
                <w:rFonts w:ascii="Verdana" w:hAnsi="Verdana"/>
                <w:bCs/>
                <w:sz w:val="17"/>
                <w:szCs w:val="17"/>
                <w:lang w:val="lt-LT"/>
              </w:rPr>
            </w:pPr>
            <w:r w:rsidRPr="00B714E8">
              <w:rPr>
                <w:rFonts w:ascii="Verdana" w:hAnsi="Verdana"/>
                <w:bCs/>
                <w:sz w:val="17"/>
                <w:szCs w:val="17"/>
                <w:lang w:val="lt-LT"/>
              </w:rPr>
              <w:t>X</w:t>
            </w:r>
          </w:p>
        </w:tc>
        <w:tc>
          <w:tcPr>
            <w:tcW w:w="993" w:type="dxa"/>
            <w:shd w:val="clear" w:color="auto" w:fill="auto"/>
            <w:vAlign w:val="center"/>
          </w:tcPr>
          <w:p w14:paraId="591BE3A5" w14:textId="77777777" w:rsidR="0093495A" w:rsidRPr="00B714E8" w:rsidRDefault="0093495A" w:rsidP="009E5327">
            <w:pPr>
              <w:jc w:val="center"/>
              <w:rPr>
                <w:rFonts w:ascii="Verdana" w:hAnsi="Verdana"/>
                <w:bCs/>
                <w:sz w:val="17"/>
                <w:szCs w:val="17"/>
                <w:lang w:val="lt-LT"/>
              </w:rPr>
            </w:pPr>
            <w:r w:rsidRPr="00B714E8">
              <w:rPr>
                <w:rFonts w:ascii="Verdana" w:hAnsi="Verdana"/>
                <w:bCs/>
                <w:sz w:val="17"/>
                <w:szCs w:val="17"/>
                <w:lang w:val="lt-LT"/>
              </w:rPr>
              <w:t>X</w:t>
            </w:r>
          </w:p>
        </w:tc>
        <w:tc>
          <w:tcPr>
            <w:tcW w:w="930" w:type="dxa"/>
            <w:shd w:val="clear" w:color="auto" w:fill="auto"/>
            <w:vAlign w:val="center"/>
          </w:tcPr>
          <w:p w14:paraId="1DF92741" w14:textId="77777777" w:rsidR="0093495A" w:rsidRPr="00B714E8" w:rsidRDefault="0093495A" w:rsidP="009E5327">
            <w:pPr>
              <w:jc w:val="center"/>
              <w:rPr>
                <w:rFonts w:ascii="Verdana" w:hAnsi="Verdana"/>
                <w:bCs/>
                <w:sz w:val="17"/>
                <w:szCs w:val="17"/>
                <w:lang w:val="lt-LT"/>
              </w:rPr>
            </w:pPr>
            <w:r w:rsidRPr="00B714E8">
              <w:rPr>
                <w:rFonts w:ascii="Verdana" w:hAnsi="Verdana"/>
                <w:bCs/>
                <w:sz w:val="17"/>
                <w:szCs w:val="17"/>
                <w:lang w:val="lt-LT"/>
              </w:rPr>
              <w:t>X</w:t>
            </w:r>
          </w:p>
        </w:tc>
        <w:tc>
          <w:tcPr>
            <w:tcW w:w="1034" w:type="dxa"/>
            <w:shd w:val="clear" w:color="auto" w:fill="auto"/>
            <w:vAlign w:val="center"/>
          </w:tcPr>
          <w:p w14:paraId="7A63BB2E" w14:textId="77777777" w:rsidR="0093495A" w:rsidRPr="00B714E8" w:rsidRDefault="0093495A" w:rsidP="009E5327">
            <w:pPr>
              <w:jc w:val="center"/>
              <w:rPr>
                <w:rFonts w:ascii="Verdana" w:hAnsi="Verdana"/>
                <w:bCs/>
                <w:sz w:val="17"/>
                <w:szCs w:val="17"/>
                <w:lang w:val="lt-LT"/>
              </w:rPr>
            </w:pPr>
            <w:r w:rsidRPr="00B714E8">
              <w:rPr>
                <w:rFonts w:ascii="Verdana" w:hAnsi="Verdana"/>
                <w:bCs/>
                <w:sz w:val="17"/>
                <w:szCs w:val="17"/>
                <w:lang w:val="lt-LT"/>
              </w:rPr>
              <w:t>x</w:t>
            </w:r>
          </w:p>
        </w:tc>
      </w:tr>
      <w:tr w:rsidR="005752A8" w:rsidRPr="00B714E8" w14:paraId="2EA22CF8" w14:textId="77777777" w:rsidTr="009E5327">
        <w:trPr>
          <w:trHeight w:val="283"/>
        </w:trPr>
        <w:tc>
          <w:tcPr>
            <w:tcW w:w="576" w:type="dxa"/>
            <w:shd w:val="clear" w:color="auto" w:fill="auto"/>
            <w:vAlign w:val="center"/>
          </w:tcPr>
          <w:p w14:paraId="2495BEA2" w14:textId="77777777" w:rsidR="005752A8" w:rsidRPr="00B714E8" w:rsidRDefault="005752A8" w:rsidP="00285299">
            <w:pPr>
              <w:rPr>
                <w:rFonts w:ascii="Verdana" w:hAnsi="Verdana"/>
                <w:bCs/>
                <w:sz w:val="17"/>
                <w:szCs w:val="17"/>
                <w:lang w:val="lt-LT"/>
              </w:rPr>
            </w:pPr>
            <w:r w:rsidRPr="00B714E8">
              <w:rPr>
                <w:rFonts w:ascii="Verdana" w:hAnsi="Verdana"/>
                <w:bCs/>
                <w:sz w:val="17"/>
                <w:szCs w:val="17"/>
                <w:lang w:val="lt-LT"/>
              </w:rPr>
              <w:t xml:space="preserve"> </w:t>
            </w:r>
          </w:p>
        </w:tc>
        <w:tc>
          <w:tcPr>
            <w:tcW w:w="1666" w:type="dxa"/>
            <w:shd w:val="clear" w:color="auto" w:fill="auto"/>
            <w:vAlign w:val="center"/>
          </w:tcPr>
          <w:p w14:paraId="1FBF2412" w14:textId="77777777" w:rsidR="005752A8" w:rsidRPr="00B714E8" w:rsidRDefault="005752A8" w:rsidP="009E5327">
            <w:pPr>
              <w:jc w:val="right"/>
              <w:rPr>
                <w:rFonts w:ascii="Verdana" w:hAnsi="Verdana"/>
                <w:bCs/>
                <w:sz w:val="17"/>
                <w:szCs w:val="17"/>
                <w:lang w:val="lt-LT"/>
              </w:rPr>
            </w:pPr>
            <w:r w:rsidRPr="00B714E8">
              <w:rPr>
                <w:rFonts w:ascii="Verdana" w:hAnsi="Verdana"/>
                <w:bCs/>
                <w:sz w:val="17"/>
                <w:szCs w:val="17"/>
                <w:lang w:val="lt-LT"/>
              </w:rPr>
              <w:t>Iš viso:</w:t>
            </w:r>
          </w:p>
        </w:tc>
        <w:tc>
          <w:tcPr>
            <w:tcW w:w="2031" w:type="dxa"/>
            <w:shd w:val="clear" w:color="auto" w:fill="auto"/>
            <w:vAlign w:val="center"/>
          </w:tcPr>
          <w:p w14:paraId="02D78A81" w14:textId="77777777" w:rsidR="005752A8" w:rsidRPr="00B714E8" w:rsidRDefault="005752A8" w:rsidP="009E5327">
            <w:pPr>
              <w:jc w:val="center"/>
              <w:rPr>
                <w:rFonts w:ascii="Verdana" w:hAnsi="Verdana"/>
                <w:bCs/>
                <w:sz w:val="17"/>
                <w:szCs w:val="17"/>
                <w:lang w:val="lt-LT"/>
              </w:rPr>
            </w:pPr>
            <w:r w:rsidRPr="00B714E8">
              <w:rPr>
                <w:rFonts w:ascii="Verdana" w:hAnsi="Verdana"/>
                <w:bCs/>
                <w:sz w:val="17"/>
                <w:szCs w:val="17"/>
                <w:lang w:val="lt-LT"/>
              </w:rPr>
              <w:t>X</w:t>
            </w:r>
          </w:p>
        </w:tc>
        <w:tc>
          <w:tcPr>
            <w:tcW w:w="959" w:type="dxa"/>
            <w:shd w:val="clear" w:color="auto" w:fill="auto"/>
            <w:vAlign w:val="center"/>
          </w:tcPr>
          <w:p w14:paraId="21E920AD" w14:textId="77777777" w:rsidR="005752A8" w:rsidRPr="00B714E8" w:rsidRDefault="005752A8" w:rsidP="009E5327">
            <w:pPr>
              <w:jc w:val="center"/>
              <w:rPr>
                <w:rFonts w:ascii="Verdana" w:hAnsi="Verdana"/>
                <w:bCs/>
                <w:sz w:val="17"/>
                <w:szCs w:val="17"/>
                <w:lang w:val="lt-LT"/>
              </w:rPr>
            </w:pPr>
          </w:p>
        </w:tc>
        <w:tc>
          <w:tcPr>
            <w:tcW w:w="950" w:type="dxa"/>
            <w:shd w:val="clear" w:color="auto" w:fill="auto"/>
            <w:vAlign w:val="center"/>
          </w:tcPr>
          <w:p w14:paraId="07974DF7" w14:textId="77777777" w:rsidR="005752A8" w:rsidRPr="00B714E8" w:rsidRDefault="005752A8" w:rsidP="009E5327">
            <w:pPr>
              <w:jc w:val="center"/>
              <w:rPr>
                <w:rFonts w:ascii="Verdana" w:hAnsi="Verdana"/>
                <w:bCs/>
                <w:sz w:val="17"/>
                <w:szCs w:val="17"/>
                <w:lang w:val="lt-LT"/>
              </w:rPr>
            </w:pPr>
          </w:p>
        </w:tc>
        <w:tc>
          <w:tcPr>
            <w:tcW w:w="933" w:type="dxa"/>
            <w:shd w:val="clear" w:color="auto" w:fill="auto"/>
            <w:vAlign w:val="center"/>
          </w:tcPr>
          <w:p w14:paraId="5296C14A" w14:textId="77777777" w:rsidR="005752A8" w:rsidRPr="00B714E8" w:rsidRDefault="005752A8" w:rsidP="009E5327">
            <w:pPr>
              <w:jc w:val="center"/>
              <w:rPr>
                <w:rFonts w:ascii="Verdana" w:hAnsi="Verdana"/>
                <w:bCs/>
                <w:sz w:val="17"/>
                <w:szCs w:val="17"/>
                <w:lang w:val="lt-LT"/>
              </w:rPr>
            </w:pPr>
          </w:p>
        </w:tc>
        <w:tc>
          <w:tcPr>
            <w:tcW w:w="993" w:type="dxa"/>
            <w:shd w:val="clear" w:color="auto" w:fill="auto"/>
            <w:vAlign w:val="center"/>
          </w:tcPr>
          <w:p w14:paraId="7C821570" w14:textId="77777777" w:rsidR="005752A8" w:rsidRPr="00B714E8" w:rsidRDefault="005752A8" w:rsidP="009E5327">
            <w:pPr>
              <w:jc w:val="center"/>
              <w:rPr>
                <w:rFonts w:ascii="Verdana" w:hAnsi="Verdana"/>
                <w:bCs/>
                <w:sz w:val="17"/>
                <w:szCs w:val="17"/>
                <w:lang w:val="lt-LT"/>
              </w:rPr>
            </w:pPr>
          </w:p>
        </w:tc>
        <w:tc>
          <w:tcPr>
            <w:tcW w:w="930" w:type="dxa"/>
            <w:shd w:val="clear" w:color="auto" w:fill="auto"/>
            <w:vAlign w:val="center"/>
          </w:tcPr>
          <w:p w14:paraId="257D568F" w14:textId="77777777" w:rsidR="005752A8" w:rsidRPr="00B714E8" w:rsidRDefault="005752A8" w:rsidP="009E5327">
            <w:pPr>
              <w:jc w:val="center"/>
              <w:rPr>
                <w:rFonts w:ascii="Verdana" w:hAnsi="Verdana"/>
                <w:bCs/>
                <w:sz w:val="17"/>
                <w:szCs w:val="17"/>
                <w:lang w:val="lt-LT"/>
              </w:rPr>
            </w:pPr>
          </w:p>
        </w:tc>
        <w:tc>
          <w:tcPr>
            <w:tcW w:w="1034" w:type="dxa"/>
            <w:shd w:val="clear" w:color="auto" w:fill="auto"/>
            <w:vAlign w:val="center"/>
          </w:tcPr>
          <w:p w14:paraId="546E82F1" w14:textId="77777777" w:rsidR="005752A8" w:rsidRPr="00B714E8" w:rsidRDefault="005752A8" w:rsidP="009E5327">
            <w:pPr>
              <w:jc w:val="center"/>
              <w:rPr>
                <w:rFonts w:ascii="Verdana" w:hAnsi="Verdana"/>
                <w:bCs/>
                <w:sz w:val="17"/>
                <w:szCs w:val="17"/>
                <w:lang w:val="lt-LT"/>
              </w:rPr>
            </w:pPr>
          </w:p>
        </w:tc>
      </w:tr>
    </w:tbl>
    <w:p w14:paraId="1EA402A2" w14:textId="77777777" w:rsidR="007E2F9A" w:rsidRPr="00B714E8" w:rsidRDefault="0093495A" w:rsidP="00285299">
      <w:pPr>
        <w:rPr>
          <w:rFonts w:ascii="Verdana" w:hAnsi="Verdana"/>
          <w:bCs/>
          <w:i/>
          <w:iCs/>
          <w:sz w:val="16"/>
          <w:szCs w:val="16"/>
          <w:lang w:val="lt-LT"/>
        </w:rPr>
      </w:pPr>
      <w:r w:rsidRPr="00B714E8">
        <w:rPr>
          <w:rFonts w:ascii="Verdana" w:hAnsi="Verdana"/>
          <w:bCs/>
          <w:i/>
          <w:iCs/>
          <w:sz w:val="16"/>
          <w:szCs w:val="16"/>
          <w:lang w:val="lt-LT"/>
        </w:rPr>
        <w:t>* fizinių asmenų duomenys neatskleidžiami</w:t>
      </w:r>
    </w:p>
    <w:p w14:paraId="1505C0D8" w14:textId="77777777" w:rsidR="0093495A" w:rsidRPr="00B714E8" w:rsidRDefault="0093495A" w:rsidP="00285299">
      <w:pPr>
        <w:jc w:val="both"/>
        <w:rPr>
          <w:rFonts w:ascii="Verdana" w:hAnsi="Verdana"/>
          <w:bCs/>
          <w:i/>
          <w:iCs/>
          <w:sz w:val="16"/>
          <w:szCs w:val="16"/>
          <w:lang w:val="lt-LT"/>
        </w:rPr>
      </w:pPr>
      <w:r w:rsidRPr="00B714E8">
        <w:rPr>
          <w:rFonts w:ascii="Verdana" w:hAnsi="Verdana"/>
          <w:bCs/>
          <w:i/>
          <w:iCs/>
          <w:sz w:val="16"/>
          <w:szCs w:val="16"/>
          <w:lang w:val="lt-LT"/>
        </w:rPr>
        <w:t>** jei nėra galimybės įvertinti pinigine išraiška, gali būti nurodytos savanorių darbo valandos, apie tai nurodant pastaboje</w:t>
      </w:r>
    </w:p>
    <w:p w14:paraId="18C3D698" w14:textId="77777777" w:rsidR="0093495A" w:rsidRPr="00B714E8" w:rsidRDefault="0093495A" w:rsidP="00285299">
      <w:pPr>
        <w:rPr>
          <w:rFonts w:ascii="Verdana" w:hAnsi="Verdana"/>
          <w:bCs/>
          <w:sz w:val="18"/>
          <w:szCs w:val="18"/>
          <w:lang w:val="lt-LT"/>
        </w:rPr>
      </w:pPr>
    </w:p>
    <w:p w14:paraId="2C0C3A92" w14:textId="77777777" w:rsidR="00ED5402" w:rsidRDefault="00ED5402" w:rsidP="00285299">
      <w:pPr>
        <w:rPr>
          <w:rFonts w:ascii="Verdana" w:hAnsi="Verdana"/>
          <w:bCs/>
          <w:i/>
          <w:iCs/>
          <w:sz w:val="18"/>
          <w:szCs w:val="18"/>
          <w:lang w:val="lt-LT"/>
        </w:rPr>
      </w:pPr>
    </w:p>
    <w:p w14:paraId="6C2FB31A" w14:textId="77777777" w:rsidR="00ED5402" w:rsidRDefault="00ED5402" w:rsidP="00285299">
      <w:pPr>
        <w:rPr>
          <w:rFonts w:ascii="Verdana" w:hAnsi="Verdana"/>
          <w:bCs/>
          <w:i/>
          <w:iCs/>
          <w:sz w:val="18"/>
          <w:szCs w:val="18"/>
          <w:lang w:val="lt-LT"/>
        </w:rPr>
      </w:pPr>
    </w:p>
    <w:p w14:paraId="7CF6D1E5" w14:textId="77777777" w:rsidR="00ED5402" w:rsidRDefault="00ED5402" w:rsidP="00285299">
      <w:pPr>
        <w:rPr>
          <w:rFonts w:ascii="Verdana" w:hAnsi="Verdana"/>
          <w:bCs/>
          <w:i/>
          <w:iCs/>
          <w:sz w:val="18"/>
          <w:szCs w:val="18"/>
          <w:lang w:val="lt-LT"/>
        </w:rPr>
      </w:pPr>
    </w:p>
    <w:p w14:paraId="23DF3C4C" w14:textId="77777777" w:rsidR="00ED5402" w:rsidRDefault="00ED5402" w:rsidP="00285299">
      <w:pPr>
        <w:rPr>
          <w:rFonts w:ascii="Verdana" w:hAnsi="Verdana"/>
          <w:bCs/>
          <w:i/>
          <w:iCs/>
          <w:sz w:val="18"/>
          <w:szCs w:val="18"/>
          <w:lang w:val="lt-LT"/>
        </w:rPr>
      </w:pPr>
    </w:p>
    <w:p w14:paraId="4618FE0F" w14:textId="77777777" w:rsidR="0093495A" w:rsidRPr="00B714E8" w:rsidRDefault="0093495A" w:rsidP="00285299">
      <w:pPr>
        <w:rPr>
          <w:rFonts w:ascii="Verdana" w:hAnsi="Verdana"/>
          <w:bCs/>
          <w:i/>
          <w:iCs/>
          <w:sz w:val="18"/>
          <w:szCs w:val="18"/>
          <w:lang w:val="lt-LT"/>
        </w:rPr>
      </w:pPr>
      <w:r w:rsidRPr="00B714E8">
        <w:rPr>
          <w:rFonts w:ascii="Verdana" w:hAnsi="Verdana"/>
          <w:bCs/>
          <w:i/>
          <w:iCs/>
          <w:sz w:val="18"/>
          <w:szCs w:val="18"/>
          <w:lang w:val="lt-LT"/>
        </w:rPr>
        <w:t>Gautos paramos pasikeitimas, įskaitant jos panaudojimą, per ataskaitinį laikotarpį</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41"/>
        <w:gridCol w:w="1247"/>
        <w:gridCol w:w="1247"/>
        <w:gridCol w:w="1247"/>
        <w:gridCol w:w="1247"/>
        <w:gridCol w:w="1247"/>
        <w:gridCol w:w="1247"/>
      </w:tblGrid>
      <w:tr w:rsidR="001E4649" w:rsidRPr="00B714E8" w14:paraId="3411BDFA" w14:textId="77777777" w:rsidTr="00170E3D">
        <w:tc>
          <w:tcPr>
            <w:tcW w:w="567" w:type="dxa"/>
            <w:vMerge w:val="restart"/>
            <w:shd w:val="clear" w:color="auto" w:fill="auto"/>
            <w:vAlign w:val="center"/>
          </w:tcPr>
          <w:p w14:paraId="47D7661B"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Eil.</w:t>
            </w:r>
          </w:p>
          <w:p w14:paraId="2D74FFCA"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Nr.</w:t>
            </w:r>
          </w:p>
        </w:tc>
        <w:tc>
          <w:tcPr>
            <w:tcW w:w="2041" w:type="dxa"/>
            <w:vMerge w:val="restart"/>
            <w:shd w:val="clear" w:color="auto" w:fill="auto"/>
            <w:vAlign w:val="center"/>
          </w:tcPr>
          <w:p w14:paraId="7C85A406"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Paramos dalykas</w:t>
            </w:r>
          </w:p>
        </w:tc>
        <w:tc>
          <w:tcPr>
            <w:tcW w:w="1247" w:type="dxa"/>
            <w:vMerge w:val="restart"/>
            <w:shd w:val="clear" w:color="auto" w:fill="auto"/>
            <w:vAlign w:val="center"/>
          </w:tcPr>
          <w:p w14:paraId="2DF26A80"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Likutis ataskaitinio laikotarpio pradžioje</w:t>
            </w:r>
          </w:p>
        </w:tc>
        <w:tc>
          <w:tcPr>
            <w:tcW w:w="1247" w:type="dxa"/>
            <w:vMerge w:val="restart"/>
            <w:shd w:val="clear" w:color="auto" w:fill="auto"/>
            <w:vAlign w:val="center"/>
          </w:tcPr>
          <w:p w14:paraId="47EC6EC4"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Gauta per ataskaitinį laikotarpį</w:t>
            </w:r>
          </w:p>
        </w:tc>
        <w:tc>
          <w:tcPr>
            <w:tcW w:w="1247" w:type="dxa"/>
            <w:vMerge w:val="restart"/>
            <w:shd w:val="clear" w:color="auto" w:fill="auto"/>
            <w:vAlign w:val="center"/>
          </w:tcPr>
          <w:p w14:paraId="54622CDE" w14:textId="77777777" w:rsidR="001E4649" w:rsidRPr="00B714E8" w:rsidRDefault="001E4649" w:rsidP="00285299">
            <w:pPr>
              <w:rPr>
                <w:rFonts w:ascii="Verdana" w:hAnsi="Verdana"/>
                <w:bCs/>
                <w:i/>
                <w:iCs/>
                <w:sz w:val="17"/>
                <w:szCs w:val="17"/>
                <w:lang w:val="lt-LT"/>
              </w:rPr>
            </w:pPr>
            <w:proofErr w:type="spellStart"/>
            <w:r w:rsidRPr="00B714E8">
              <w:rPr>
                <w:rFonts w:ascii="Verdana" w:hAnsi="Verdana"/>
                <w:bCs/>
                <w:i/>
                <w:iCs/>
                <w:sz w:val="17"/>
                <w:szCs w:val="17"/>
                <w:lang w:val="lt-LT"/>
              </w:rPr>
              <w:t>Pergru</w:t>
            </w:r>
            <w:proofErr w:type="spellEnd"/>
            <w:r w:rsidRPr="00B714E8">
              <w:rPr>
                <w:rFonts w:ascii="Verdana" w:hAnsi="Verdana"/>
                <w:bCs/>
                <w:i/>
                <w:iCs/>
                <w:sz w:val="17"/>
                <w:szCs w:val="17"/>
                <w:lang w:val="lt-LT"/>
              </w:rPr>
              <w:t>-</w:t>
            </w:r>
          </w:p>
          <w:p w14:paraId="55602E6B" w14:textId="77777777" w:rsidR="001E4649" w:rsidRPr="00B714E8" w:rsidRDefault="001E4649" w:rsidP="00285299">
            <w:pPr>
              <w:rPr>
                <w:rFonts w:ascii="Verdana" w:hAnsi="Verdana"/>
                <w:bCs/>
                <w:i/>
                <w:iCs/>
                <w:sz w:val="17"/>
                <w:szCs w:val="17"/>
                <w:lang w:val="lt-LT"/>
              </w:rPr>
            </w:pPr>
            <w:proofErr w:type="spellStart"/>
            <w:r w:rsidRPr="00B714E8">
              <w:rPr>
                <w:rFonts w:ascii="Verdana" w:hAnsi="Verdana"/>
                <w:bCs/>
                <w:i/>
                <w:iCs/>
                <w:sz w:val="17"/>
                <w:szCs w:val="17"/>
                <w:lang w:val="lt-LT"/>
              </w:rPr>
              <w:t>pavimas</w:t>
            </w:r>
            <w:proofErr w:type="spellEnd"/>
            <w:r w:rsidRPr="00B714E8">
              <w:rPr>
                <w:rFonts w:ascii="Verdana" w:hAnsi="Verdana"/>
                <w:bCs/>
                <w:i/>
                <w:iCs/>
                <w:sz w:val="17"/>
                <w:szCs w:val="17"/>
                <w:lang w:val="lt-LT"/>
              </w:rPr>
              <w:t>*</w:t>
            </w:r>
          </w:p>
        </w:tc>
        <w:tc>
          <w:tcPr>
            <w:tcW w:w="2494" w:type="dxa"/>
            <w:gridSpan w:val="2"/>
            <w:shd w:val="clear" w:color="auto" w:fill="auto"/>
            <w:vAlign w:val="center"/>
          </w:tcPr>
          <w:p w14:paraId="65E19CAE"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Panaudota per ataskaitinį laikotarpį</w:t>
            </w:r>
          </w:p>
        </w:tc>
        <w:tc>
          <w:tcPr>
            <w:tcW w:w="1247" w:type="dxa"/>
            <w:vMerge w:val="restart"/>
            <w:shd w:val="clear" w:color="auto" w:fill="auto"/>
            <w:vAlign w:val="center"/>
          </w:tcPr>
          <w:p w14:paraId="1B44A8F0"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Likutis ataskaitinio laikotarpio pabaigoje</w:t>
            </w:r>
          </w:p>
        </w:tc>
      </w:tr>
      <w:tr w:rsidR="001E4649" w:rsidRPr="00B714E8" w14:paraId="12B16074" w14:textId="77777777" w:rsidTr="00170E3D">
        <w:tc>
          <w:tcPr>
            <w:tcW w:w="567" w:type="dxa"/>
            <w:vMerge/>
            <w:shd w:val="clear" w:color="auto" w:fill="auto"/>
          </w:tcPr>
          <w:p w14:paraId="27B201E7" w14:textId="77777777" w:rsidR="001E4649" w:rsidRPr="00B714E8" w:rsidRDefault="001E4649" w:rsidP="00285299">
            <w:pPr>
              <w:rPr>
                <w:rFonts w:ascii="Verdana" w:hAnsi="Verdana"/>
                <w:bCs/>
                <w:sz w:val="17"/>
                <w:szCs w:val="17"/>
                <w:lang w:val="lt-LT"/>
              </w:rPr>
            </w:pPr>
          </w:p>
        </w:tc>
        <w:tc>
          <w:tcPr>
            <w:tcW w:w="2041" w:type="dxa"/>
            <w:vMerge/>
            <w:shd w:val="clear" w:color="auto" w:fill="auto"/>
          </w:tcPr>
          <w:p w14:paraId="72FFCBD6" w14:textId="77777777" w:rsidR="001E4649" w:rsidRPr="00B714E8" w:rsidRDefault="001E4649" w:rsidP="00285299">
            <w:pPr>
              <w:rPr>
                <w:rFonts w:ascii="Verdana" w:hAnsi="Verdana"/>
                <w:bCs/>
                <w:sz w:val="17"/>
                <w:szCs w:val="17"/>
                <w:lang w:val="lt-LT"/>
              </w:rPr>
            </w:pPr>
          </w:p>
        </w:tc>
        <w:tc>
          <w:tcPr>
            <w:tcW w:w="1247" w:type="dxa"/>
            <w:vMerge/>
            <w:shd w:val="clear" w:color="auto" w:fill="auto"/>
          </w:tcPr>
          <w:p w14:paraId="5A3BD789" w14:textId="77777777" w:rsidR="001E4649" w:rsidRPr="00B714E8" w:rsidRDefault="001E4649" w:rsidP="00285299">
            <w:pPr>
              <w:rPr>
                <w:rFonts w:ascii="Verdana" w:hAnsi="Verdana"/>
                <w:bCs/>
                <w:sz w:val="17"/>
                <w:szCs w:val="17"/>
                <w:lang w:val="lt-LT"/>
              </w:rPr>
            </w:pPr>
          </w:p>
        </w:tc>
        <w:tc>
          <w:tcPr>
            <w:tcW w:w="1247" w:type="dxa"/>
            <w:vMerge/>
            <w:shd w:val="clear" w:color="auto" w:fill="auto"/>
          </w:tcPr>
          <w:p w14:paraId="44C89A48" w14:textId="77777777" w:rsidR="001E4649" w:rsidRPr="00B714E8" w:rsidRDefault="001E4649" w:rsidP="00285299">
            <w:pPr>
              <w:rPr>
                <w:rFonts w:ascii="Verdana" w:hAnsi="Verdana"/>
                <w:bCs/>
                <w:sz w:val="17"/>
                <w:szCs w:val="17"/>
                <w:lang w:val="lt-LT"/>
              </w:rPr>
            </w:pPr>
          </w:p>
        </w:tc>
        <w:tc>
          <w:tcPr>
            <w:tcW w:w="1247" w:type="dxa"/>
            <w:vMerge/>
            <w:shd w:val="clear" w:color="auto" w:fill="auto"/>
          </w:tcPr>
          <w:p w14:paraId="5ED38B21" w14:textId="77777777" w:rsidR="001E4649" w:rsidRPr="00B714E8" w:rsidRDefault="001E4649" w:rsidP="00285299">
            <w:pPr>
              <w:rPr>
                <w:rFonts w:ascii="Verdana" w:hAnsi="Verdana"/>
                <w:bCs/>
                <w:sz w:val="17"/>
                <w:szCs w:val="17"/>
                <w:lang w:val="lt-LT"/>
              </w:rPr>
            </w:pPr>
          </w:p>
        </w:tc>
        <w:tc>
          <w:tcPr>
            <w:tcW w:w="1247" w:type="dxa"/>
            <w:shd w:val="clear" w:color="auto" w:fill="auto"/>
            <w:vAlign w:val="center"/>
          </w:tcPr>
          <w:p w14:paraId="748D5C0F"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Iš viso</w:t>
            </w:r>
          </w:p>
        </w:tc>
        <w:tc>
          <w:tcPr>
            <w:tcW w:w="1247" w:type="dxa"/>
            <w:shd w:val="clear" w:color="auto" w:fill="auto"/>
            <w:vAlign w:val="center"/>
          </w:tcPr>
          <w:p w14:paraId="6E119AF1" w14:textId="77777777" w:rsidR="001E4649" w:rsidRPr="00B714E8" w:rsidRDefault="001E4649" w:rsidP="00285299">
            <w:pPr>
              <w:rPr>
                <w:rFonts w:ascii="Verdana" w:hAnsi="Verdana"/>
                <w:bCs/>
                <w:i/>
                <w:iCs/>
                <w:sz w:val="17"/>
                <w:szCs w:val="17"/>
                <w:lang w:val="lt-LT"/>
              </w:rPr>
            </w:pPr>
            <w:r w:rsidRPr="00B714E8">
              <w:rPr>
                <w:rFonts w:ascii="Verdana" w:hAnsi="Verdana"/>
                <w:bCs/>
                <w:i/>
                <w:iCs/>
                <w:sz w:val="17"/>
                <w:szCs w:val="17"/>
                <w:lang w:val="lt-LT"/>
              </w:rPr>
              <w:t>Iš jų saviems tikslams</w:t>
            </w:r>
          </w:p>
        </w:tc>
        <w:tc>
          <w:tcPr>
            <w:tcW w:w="1247" w:type="dxa"/>
            <w:vMerge/>
            <w:shd w:val="clear" w:color="auto" w:fill="auto"/>
          </w:tcPr>
          <w:p w14:paraId="3471F42E" w14:textId="77777777" w:rsidR="001E4649" w:rsidRPr="00B714E8" w:rsidRDefault="001E4649" w:rsidP="00285299">
            <w:pPr>
              <w:rPr>
                <w:rFonts w:ascii="Verdana" w:hAnsi="Verdana"/>
                <w:bCs/>
                <w:sz w:val="17"/>
                <w:szCs w:val="17"/>
                <w:lang w:val="lt-LT"/>
              </w:rPr>
            </w:pPr>
          </w:p>
        </w:tc>
      </w:tr>
      <w:tr w:rsidR="001E4649" w:rsidRPr="00B714E8" w14:paraId="4003CE36" w14:textId="77777777" w:rsidTr="009E5327">
        <w:trPr>
          <w:trHeight w:val="283"/>
        </w:trPr>
        <w:tc>
          <w:tcPr>
            <w:tcW w:w="567" w:type="dxa"/>
            <w:shd w:val="clear" w:color="auto" w:fill="auto"/>
            <w:vAlign w:val="center"/>
          </w:tcPr>
          <w:p w14:paraId="39CE1084" w14:textId="77777777" w:rsidR="001E4649" w:rsidRPr="00B714E8" w:rsidRDefault="001E4649" w:rsidP="009E5327">
            <w:pPr>
              <w:rPr>
                <w:rFonts w:ascii="Verdana" w:hAnsi="Verdana"/>
                <w:bCs/>
                <w:sz w:val="17"/>
                <w:szCs w:val="17"/>
                <w:lang w:val="lt-LT"/>
              </w:rPr>
            </w:pPr>
            <w:r w:rsidRPr="00B714E8">
              <w:rPr>
                <w:rFonts w:ascii="Verdana" w:hAnsi="Verdana"/>
                <w:bCs/>
                <w:sz w:val="17"/>
                <w:szCs w:val="17"/>
                <w:lang w:val="lt-LT"/>
              </w:rPr>
              <w:t>1.</w:t>
            </w:r>
          </w:p>
        </w:tc>
        <w:tc>
          <w:tcPr>
            <w:tcW w:w="2041" w:type="dxa"/>
            <w:shd w:val="clear" w:color="auto" w:fill="auto"/>
            <w:vAlign w:val="center"/>
          </w:tcPr>
          <w:p w14:paraId="315C71A5" w14:textId="77777777" w:rsidR="001E4649" w:rsidRPr="00B714E8" w:rsidRDefault="001E4649" w:rsidP="009E5327">
            <w:pPr>
              <w:rPr>
                <w:rFonts w:ascii="Verdana" w:hAnsi="Verdana"/>
                <w:bCs/>
                <w:sz w:val="17"/>
                <w:szCs w:val="17"/>
                <w:lang w:val="lt-LT"/>
              </w:rPr>
            </w:pPr>
            <w:r w:rsidRPr="00B714E8">
              <w:rPr>
                <w:rFonts w:ascii="Verdana" w:hAnsi="Verdana"/>
                <w:bCs/>
                <w:sz w:val="17"/>
                <w:szCs w:val="17"/>
                <w:lang w:val="lt-LT"/>
              </w:rPr>
              <w:t>Pinigai</w:t>
            </w:r>
          </w:p>
        </w:tc>
        <w:tc>
          <w:tcPr>
            <w:tcW w:w="1247" w:type="dxa"/>
            <w:shd w:val="clear" w:color="auto" w:fill="auto"/>
            <w:vAlign w:val="center"/>
          </w:tcPr>
          <w:p w14:paraId="42808AAD"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5854F07A"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4D9A6C29"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383433B1"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45AFDC20"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069C94C4" w14:textId="77777777" w:rsidR="001E4649" w:rsidRPr="00B714E8" w:rsidRDefault="001E4649" w:rsidP="009E5327">
            <w:pPr>
              <w:jc w:val="center"/>
              <w:rPr>
                <w:rFonts w:ascii="Verdana" w:hAnsi="Verdana"/>
                <w:bCs/>
                <w:sz w:val="17"/>
                <w:szCs w:val="17"/>
                <w:lang w:val="lt-LT"/>
              </w:rPr>
            </w:pPr>
          </w:p>
        </w:tc>
      </w:tr>
      <w:tr w:rsidR="001E4649" w:rsidRPr="00B714E8" w14:paraId="60B6861E" w14:textId="77777777" w:rsidTr="009E5327">
        <w:trPr>
          <w:trHeight w:val="454"/>
        </w:trPr>
        <w:tc>
          <w:tcPr>
            <w:tcW w:w="567" w:type="dxa"/>
            <w:shd w:val="clear" w:color="auto" w:fill="auto"/>
            <w:vAlign w:val="center"/>
          </w:tcPr>
          <w:p w14:paraId="6D0AD17F" w14:textId="77777777" w:rsidR="001E4649" w:rsidRPr="00B714E8" w:rsidRDefault="001E4649" w:rsidP="009E5327">
            <w:pPr>
              <w:rPr>
                <w:rFonts w:ascii="Verdana" w:hAnsi="Verdana"/>
                <w:bCs/>
                <w:sz w:val="17"/>
                <w:szCs w:val="17"/>
                <w:lang w:val="lt-LT"/>
              </w:rPr>
            </w:pPr>
            <w:r w:rsidRPr="00B714E8">
              <w:rPr>
                <w:rFonts w:ascii="Verdana" w:hAnsi="Verdana"/>
                <w:bCs/>
                <w:sz w:val="17"/>
                <w:szCs w:val="17"/>
                <w:lang w:val="lt-LT"/>
              </w:rPr>
              <w:t>2.</w:t>
            </w:r>
          </w:p>
        </w:tc>
        <w:tc>
          <w:tcPr>
            <w:tcW w:w="2041" w:type="dxa"/>
            <w:shd w:val="clear" w:color="auto" w:fill="auto"/>
            <w:vAlign w:val="center"/>
          </w:tcPr>
          <w:p w14:paraId="5313D3D8" w14:textId="77777777" w:rsidR="001E4649" w:rsidRPr="00B714E8" w:rsidRDefault="001E4649" w:rsidP="009E5327">
            <w:pPr>
              <w:rPr>
                <w:rFonts w:ascii="Verdana" w:hAnsi="Verdana"/>
                <w:bCs/>
                <w:sz w:val="17"/>
                <w:szCs w:val="17"/>
                <w:lang w:val="lt-LT"/>
              </w:rPr>
            </w:pPr>
            <w:r w:rsidRPr="00B714E8">
              <w:rPr>
                <w:rFonts w:ascii="Verdana" w:hAnsi="Verdana"/>
                <w:bCs/>
                <w:sz w:val="17"/>
                <w:szCs w:val="17"/>
                <w:lang w:val="lt-LT"/>
              </w:rPr>
              <w:t>Turtas, išskyrus pinigus</w:t>
            </w:r>
          </w:p>
        </w:tc>
        <w:tc>
          <w:tcPr>
            <w:tcW w:w="1247" w:type="dxa"/>
            <w:shd w:val="clear" w:color="auto" w:fill="auto"/>
            <w:vAlign w:val="center"/>
          </w:tcPr>
          <w:p w14:paraId="3AB2F616"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7E97840D"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15B1F3AA"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66DD8DDB"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5C98073D"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4F5A9297" w14:textId="77777777" w:rsidR="001E4649" w:rsidRPr="00B714E8" w:rsidRDefault="001E4649" w:rsidP="009E5327">
            <w:pPr>
              <w:jc w:val="center"/>
              <w:rPr>
                <w:rFonts w:ascii="Verdana" w:hAnsi="Verdana"/>
                <w:bCs/>
                <w:sz w:val="17"/>
                <w:szCs w:val="17"/>
                <w:lang w:val="lt-LT"/>
              </w:rPr>
            </w:pPr>
          </w:p>
        </w:tc>
      </w:tr>
      <w:tr w:rsidR="001E4649" w:rsidRPr="00B714E8" w14:paraId="4A7CFC9F" w14:textId="77777777" w:rsidTr="009E5327">
        <w:trPr>
          <w:trHeight w:val="680"/>
        </w:trPr>
        <w:tc>
          <w:tcPr>
            <w:tcW w:w="567" w:type="dxa"/>
            <w:shd w:val="clear" w:color="auto" w:fill="auto"/>
            <w:vAlign w:val="center"/>
          </w:tcPr>
          <w:p w14:paraId="55440FE1" w14:textId="77777777" w:rsidR="001E4649" w:rsidRPr="00B714E8" w:rsidRDefault="001E4649" w:rsidP="009E5327">
            <w:pPr>
              <w:rPr>
                <w:rFonts w:ascii="Verdana" w:hAnsi="Verdana"/>
                <w:bCs/>
                <w:sz w:val="17"/>
                <w:szCs w:val="17"/>
                <w:lang w:val="lt-LT"/>
              </w:rPr>
            </w:pPr>
            <w:r w:rsidRPr="00B714E8">
              <w:rPr>
                <w:rFonts w:ascii="Verdana" w:hAnsi="Verdana"/>
                <w:bCs/>
                <w:sz w:val="17"/>
                <w:szCs w:val="17"/>
                <w:lang w:val="lt-LT"/>
              </w:rPr>
              <w:t>3.</w:t>
            </w:r>
          </w:p>
        </w:tc>
        <w:tc>
          <w:tcPr>
            <w:tcW w:w="2041" w:type="dxa"/>
            <w:shd w:val="clear" w:color="auto" w:fill="auto"/>
            <w:vAlign w:val="center"/>
          </w:tcPr>
          <w:p w14:paraId="2F22028E" w14:textId="77777777" w:rsidR="001E4649" w:rsidRPr="00B714E8" w:rsidRDefault="001E4649" w:rsidP="009E5327">
            <w:pPr>
              <w:rPr>
                <w:rFonts w:ascii="Verdana" w:hAnsi="Verdana"/>
                <w:bCs/>
                <w:sz w:val="17"/>
                <w:szCs w:val="17"/>
                <w:lang w:val="lt-LT"/>
              </w:rPr>
            </w:pPr>
            <w:r w:rsidRPr="00B714E8">
              <w:rPr>
                <w:rFonts w:ascii="Verdana" w:hAnsi="Verdana"/>
                <w:bCs/>
                <w:sz w:val="17"/>
                <w:szCs w:val="17"/>
                <w:lang w:val="lt-LT"/>
              </w:rPr>
              <w:t>Parama, panaudota neliečiamajam kapitalui formuoti</w:t>
            </w:r>
          </w:p>
        </w:tc>
        <w:tc>
          <w:tcPr>
            <w:tcW w:w="1247" w:type="dxa"/>
            <w:shd w:val="clear" w:color="auto" w:fill="auto"/>
            <w:vAlign w:val="center"/>
          </w:tcPr>
          <w:p w14:paraId="46C8D6EE" w14:textId="77777777" w:rsidR="001E4649" w:rsidRPr="00B714E8" w:rsidRDefault="001E4649" w:rsidP="009E5327">
            <w:pPr>
              <w:jc w:val="center"/>
              <w:rPr>
                <w:rFonts w:ascii="Verdana" w:hAnsi="Verdana"/>
                <w:bCs/>
                <w:sz w:val="17"/>
                <w:szCs w:val="17"/>
                <w:lang w:val="lt-LT"/>
              </w:rPr>
            </w:pPr>
            <w:r w:rsidRPr="00B714E8">
              <w:rPr>
                <w:rFonts w:ascii="Verdana" w:hAnsi="Verdana"/>
                <w:bCs/>
                <w:sz w:val="17"/>
                <w:szCs w:val="17"/>
                <w:lang w:val="lt-LT"/>
              </w:rPr>
              <w:t>X</w:t>
            </w:r>
          </w:p>
        </w:tc>
        <w:tc>
          <w:tcPr>
            <w:tcW w:w="1247" w:type="dxa"/>
            <w:shd w:val="clear" w:color="auto" w:fill="auto"/>
            <w:vAlign w:val="center"/>
          </w:tcPr>
          <w:p w14:paraId="21EA3E08" w14:textId="77777777" w:rsidR="001E4649" w:rsidRPr="00B714E8" w:rsidRDefault="001E4649" w:rsidP="009E5327">
            <w:pPr>
              <w:jc w:val="center"/>
              <w:rPr>
                <w:rFonts w:ascii="Verdana" w:hAnsi="Verdana"/>
                <w:bCs/>
                <w:sz w:val="17"/>
                <w:szCs w:val="17"/>
                <w:lang w:val="lt-LT"/>
              </w:rPr>
            </w:pPr>
            <w:r w:rsidRPr="00B714E8">
              <w:rPr>
                <w:rFonts w:ascii="Verdana" w:hAnsi="Verdana"/>
                <w:bCs/>
                <w:sz w:val="17"/>
                <w:szCs w:val="17"/>
                <w:lang w:val="lt-LT"/>
              </w:rPr>
              <w:t>X</w:t>
            </w:r>
          </w:p>
        </w:tc>
        <w:tc>
          <w:tcPr>
            <w:tcW w:w="1247" w:type="dxa"/>
            <w:shd w:val="clear" w:color="auto" w:fill="auto"/>
            <w:vAlign w:val="center"/>
          </w:tcPr>
          <w:p w14:paraId="325A7D04"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547AE090" w14:textId="77777777" w:rsidR="001E4649" w:rsidRPr="00B714E8" w:rsidRDefault="001E4649" w:rsidP="009E5327">
            <w:pPr>
              <w:jc w:val="center"/>
              <w:rPr>
                <w:rFonts w:ascii="Verdana" w:hAnsi="Verdana"/>
                <w:bCs/>
                <w:sz w:val="17"/>
                <w:szCs w:val="17"/>
                <w:lang w:val="lt-LT"/>
              </w:rPr>
            </w:pPr>
            <w:r w:rsidRPr="00B714E8">
              <w:rPr>
                <w:rFonts w:ascii="Verdana" w:hAnsi="Verdana"/>
                <w:bCs/>
                <w:sz w:val="17"/>
                <w:szCs w:val="17"/>
                <w:lang w:val="lt-LT"/>
              </w:rPr>
              <w:t>X</w:t>
            </w:r>
          </w:p>
        </w:tc>
        <w:tc>
          <w:tcPr>
            <w:tcW w:w="1247" w:type="dxa"/>
            <w:shd w:val="clear" w:color="auto" w:fill="auto"/>
            <w:vAlign w:val="center"/>
          </w:tcPr>
          <w:p w14:paraId="0905D38D" w14:textId="77777777" w:rsidR="001E4649" w:rsidRPr="00B714E8" w:rsidRDefault="001E4649" w:rsidP="009E5327">
            <w:pPr>
              <w:jc w:val="center"/>
              <w:rPr>
                <w:rFonts w:ascii="Verdana" w:hAnsi="Verdana"/>
                <w:bCs/>
                <w:sz w:val="17"/>
                <w:szCs w:val="17"/>
                <w:lang w:val="lt-LT"/>
              </w:rPr>
            </w:pPr>
            <w:r w:rsidRPr="00B714E8">
              <w:rPr>
                <w:rFonts w:ascii="Verdana" w:hAnsi="Verdana"/>
                <w:bCs/>
                <w:sz w:val="17"/>
                <w:szCs w:val="17"/>
                <w:lang w:val="lt-LT"/>
              </w:rPr>
              <w:t>X</w:t>
            </w:r>
          </w:p>
        </w:tc>
        <w:tc>
          <w:tcPr>
            <w:tcW w:w="1247" w:type="dxa"/>
            <w:shd w:val="clear" w:color="auto" w:fill="auto"/>
            <w:vAlign w:val="center"/>
          </w:tcPr>
          <w:p w14:paraId="3F917687" w14:textId="77777777" w:rsidR="001E4649" w:rsidRPr="00B714E8" w:rsidRDefault="001E4649" w:rsidP="009E5327">
            <w:pPr>
              <w:jc w:val="center"/>
              <w:rPr>
                <w:rFonts w:ascii="Verdana" w:hAnsi="Verdana"/>
                <w:bCs/>
                <w:sz w:val="17"/>
                <w:szCs w:val="17"/>
                <w:lang w:val="lt-LT"/>
              </w:rPr>
            </w:pPr>
            <w:r w:rsidRPr="00B714E8">
              <w:rPr>
                <w:rFonts w:ascii="Verdana" w:hAnsi="Verdana"/>
                <w:bCs/>
                <w:sz w:val="17"/>
                <w:szCs w:val="17"/>
                <w:lang w:val="lt-LT"/>
              </w:rPr>
              <w:t>X</w:t>
            </w:r>
          </w:p>
        </w:tc>
      </w:tr>
      <w:tr w:rsidR="001E4649" w:rsidRPr="00B714E8" w14:paraId="5E2AF2D4" w14:textId="77777777" w:rsidTr="009E5327">
        <w:trPr>
          <w:trHeight w:val="283"/>
        </w:trPr>
        <w:tc>
          <w:tcPr>
            <w:tcW w:w="567" w:type="dxa"/>
            <w:shd w:val="clear" w:color="auto" w:fill="auto"/>
            <w:vAlign w:val="center"/>
          </w:tcPr>
          <w:p w14:paraId="37F448F6" w14:textId="77777777" w:rsidR="001E4649" w:rsidRPr="00B714E8" w:rsidRDefault="001E4649" w:rsidP="00285299">
            <w:pPr>
              <w:rPr>
                <w:rFonts w:ascii="Verdana" w:hAnsi="Verdana"/>
                <w:bCs/>
                <w:sz w:val="17"/>
                <w:szCs w:val="17"/>
                <w:lang w:val="lt-LT"/>
              </w:rPr>
            </w:pPr>
          </w:p>
        </w:tc>
        <w:tc>
          <w:tcPr>
            <w:tcW w:w="2041" w:type="dxa"/>
            <w:shd w:val="clear" w:color="auto" w:fill="auto"/>
            <w:vAlign w:val="center"/>
          </w:tcPr>
          <w:p w14:paraId="319FE01B" w14:textId="77777777" w:rsidR="001E4649" w:rsidRPr="00B714E8" w:rsidRDefault="001E4649" w:rsidP="009E5327">
            <w:pPr>
              <w:jc w:val="right"/>
              <w:rPr>
                <w:rFonts w:ascii="Verdana" w:hAnsi="Verdana"/>
                <w:bCs/>
                <w:sz w:val="17"/>
                <w:szCs w:val="17"/>
                <w:lang w:val="lt-LT"/>
              </w:rPr>
            </w:pPr>
            <w:r w:rsidRPr="00B714E8">
              <w:rPr>
                <w:rFonts w:ascii="Verdana" w:hAnsi="Verdana"/>
                <w:bCs/>
                <w:sz w:val="17"/>
                <w:szCs w:val="17"/>
                <w:lang w:val="lt-LT"/>
              </w:rPr>
              <w:t>Iš viso:</w:t>
            </w:r>
          </w:p>
        </w:tc>
        <w:tc>
          <w:tcPr>
            <w:tcW w:w="1247" w:type="dxa"/>
            <w:shd w:val="clear" w:color="auto" w:fill="auto"/>
            <w:vAlign w:val="center"/>
          </w:tcPr>
          <w:p w14:paraId="5D65445F"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10FCE52E"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50F0C211"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3F51F465"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4619A7F3" w14:textId="77777777" w:rsidR="001E4649" w:rsidRPr="00B714E8" w:rsidRDefault="001E4649" w:rsidP="009E5327">
            <w:pPr>
              <w:jc w:val="center"/>
              <w:rPr>
                <w:rFonts w:ascii="Verdana" w:hAnsi="Verdana"/>
                <w:bCs/>
                <w:sz w:val="17"/>
                <w:szCs w:val="17"/>
                <w:lang w:val="lt-LT"/>
              </w:rPr>
            </w:pPr>
          </w:p>
        </w:tc>
        <w:tc>
          <w:tcPr>
            <w:tcW w:w="1247" w:type="dxa"/>
            <w:shd w:val="clear" w:color="auto" w:fill="auto"/>
            <w:vAlign w:val="center"/>
          </w:tcPr>
          <w:p w14:paraId="614CE646" w14:textId="77777777" w:rsidR="001E4649" w:rsidRPr="00B714E8" w:rsidRDefault="001E4649" w:rsidP="009E5327">
            <w:pPr>
              <w:jc w:val="center"/>
              <w:rPr>
                <w:rFonts w:ascii="Verdana" w:hAnsi="Verdana"/>
                <w:bCs/>
                <w:sz w:val="17"/>
                <w:szCs w:val="17"/>
                <w:lang w:val="lt-LT"/>
              </w:rPr>
            </w:pPr>
          </w:p>
        </w:tc>
      </w:tr>
    </w:tbl>
    <w:p w14:paraId="30B2A255" w14:textId="77777777" w:rsidR="0093495A" w:rsidRPr="00B714E8" w:rsidRDefault="002E62B4" w:rsidP="00285299">
      <w:pPr>
        <w:jc w:val="both"/>
        <w:rPr>
          <w:rFonts w:ascii="Verdana" w:hAnsi="Verdana"/>
          <w:bCs/>
          <w:i/>
          <w:iCs/>
          <w:sz w:val="16"/>
          <w:szCs w:val="16"/>
          <w:lang w:val="lt-LT"/>
        </w:rPr>
      </w:pPr>
      <w:r w:rsidRPr="00B714E8">
        <w:rPr>
          <w:rFonts w:ascii="Verdana" w:hAnsi="Verdana"/>
          <w:bCs/>
          <w:i/>
          <w:iCs/>
          <w:sz w:val="16"/>
          <w:szCs w:val="16"/>
          <w:lang w:val="lt-LT"/>
        </w:rPr>
        <w:t>* pinigais gauta parama panaudota ilgalaikiam turtui įsigyti ar neliečiamajam kapitalui formuoti arba parduotas kaip parama gautas turtas, išskyrus pinigus</w:t>
      </w:r>
    </w:p>
    <w:p w14:paraId="500A5F42" w14:textId="77777777" w:rsidR="0093495A" w:rsidRPr="00B714E8" w:rsidRDefault="0093495A" w:rsidP="00285299">
      <w:pPr>
        <w:rPr>
          <w:rFonts w:ascii="Verdana" w:hAnsi="Verdana"/>
          <w:bCs/>
          <w:sz w:val="18"/>
          <w:szCs w:val="18"/>
          <w:lang w:val="lt-LT"/>
        </w:rPr>
      </w:pPr>
    </w:p>
    <w:p w14:paraId="38F552A6" w14:textId="77777777" w:rsidR="002E62B4" w:rsidRPr="00B714E8" w:rsidRDefault="002E62B4" w:rsidP="00285299">
      <w:pPr>
        <w:rPr>
          <w:rFonts w:ascii="Verdana" w:hAnsi="Verdana"/>
          <w:bCs/>
          <w:sz w:val="18"/>
          <w:szCs w:val="18"/>
          <w:lang w:val="lt-LT"/>
        </w:rPr>
      </w:pPr>
      <w:r w:rsidRPr="00B714E8">
        <w:rPr>
          <w:rFonts w:ascii="Verdana" w:hAnsi="Verdana"/>
          <w:bCs/>
          <w:i/>
          <w:iCs/>
          <w:sz w:val="18"/>
          <w:szCs w:val="18"/>
          <w:lang w:val="lt-LT"/>
        </w:rPr>
        <w:t>Per ataskaitinį laikotarpį suteikta labdara ir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88"/>
        <w:gridCol w:w="1954"/>
        <w:gridCol w:w="1400"/>
        <w:gridCol w:w="1399"/>
        <w:gridCol w:w="1492"/>
        <w:gridCol w:w="1413"/>
      </w:tblGrid>
      <w:tr w:rsidR="002E62B4" w:rsidRPr="00B714E8" w14:paraId="2222A63A" w14:textId="77777777" w:rsidTr="00170E3D">
        <w:trPr>
          <w:trHeight w:val="283"/>
        </w:trPr>
        <w:tc>
          <w:tcPr>
            <w:tcW w:w="567" w:type="dxa"/>
            <w:vMerge w:val="restart"/>
            <w:shd w:val="clear" w:color="auto" w:fill="auto"/>
            <w:vAlign w:val="center"/>
          </w:tcPr>
          <w:p w14:paraId="367084D2"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Eil.</w:t>
            </w:r>
          </w:p>
          <w:p w14:paraId="15A42FF4"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Nr.</w:t>
            </w:r>
          </w:p>
        </w:tc>
        <w:tc>
          <w:tcPr>
            <w:tcW w:w="3685" w:type="dxa"/>
            <w:gridSpan w:val="2"/>
            <w:shd w:val="clear" w:color="auto" w:fill="auto"/>
            <w:vAlign w:val="center"/>
          </w:tcPr>
          <w:p w14:paraId="56D057F1"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Suteiktos labdaros, paramos gavėjas</w:t>
            </w:r>
          </w:p>
        </w:tc>
        <w:tc>
          <w:tcPr>
            <w:tcW w:w="5743" w:type="dxa"/>
            <w:gridSpan w:val="4"/>
            <w:shd w:val="clear" w:color="auto" w:fill="auto"/>
            <w:vAlign w:val="center"/>
          </w:tcPr>
          <w:p w14:paraId="11CA8A27"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Suteiktos labdaros, paramos dalykas</w:t>
            </w:r>
          </w:p>
        </w:tc>
      </w:tr>
      <w:tr w:rsidR="002E62B4" w:rsidRPr="00B714E8" w14:paraId="00FE032E" w14:textId="77777777" w:rsidTr="00170E3D">
        <w:trPr>
          <w:trHeight w:val="454"/>
        </w:trPr>
        <w:tc>
          <w:tcPr>
            <w:tcW w:w="567" w:type="dxa"/>
            <w:vMerge/>
            <w:shd w:val="clear" w:color="auto" w:fill="auto"/>
            <w:vAlign w:val="center"/>
          </w:tcPr>
          <w:p w14:paraId="264FD16B" w14:textId="77777777" w:rsidR="002E62B4" w:rsidRPr="00B714E8" w:rsidRDefault="002E62B4" w:rsidP="00285299">
            <w:pPr>
              <w:rPr>
                <w:rFonts w:ascii="Verdana" w:hAnsi="Verdana"/>
                <w:bCs/>
                <w:i/>
                <w:iCs/>
                <w:sz w:val="17"/>
                <w:szCs w:val="17"/>
                <w:lang w:val="lt-LT"/>
              </w:rPr>
            </w:pPr>
          </w:p>
        </w:tc>
        <w:tc>
          <w:tcPr>
            <w:tcW w:w="1701" w:type="dxa"/>
            <w:shd w:val="clear" w:color="auto" w:fill="auto"/>
            <w:vAlign w:val="center"/>
          </w:tcPr>
          <w:p w14:paraId="5F21C13F"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Pavadinimas</w:t>
            </w:r>
          </w:p>
        </w:tc>
        <w:tc>
          <w:tcPr>
            <w:tcW w:w="1984" w:type="dxa"/>
            <w:shd w:val="clear" w:color="auto" w:fill="auto"/>
            <w:vAlign w:val="center"/>
          </w:tcPr>
          <w:p w14:paraId="2CFF83C0"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Kodas,</w:t>
            </w:r>
          </w:p>
          <w:p w14:paraId="616E2BDF"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buveinė (adresas)</w:t>
            </w:r>
          </w:p>
        </w:tc>
        <w:tc>
          <w:tcPr>
            <w:tcW w:w="1417" w:type="dxa"/>
            <w:shd w:val="clear" w:color="auto" w:fill="auto"/>
            <w:vAlign w:val="center"/>
          </w:tcPr>
          <w:p w14:paraId="5A960305"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Pinigais</w:t>
            </w:r>
          </w:p>
        </w:tc>
        <w:tc>
          <w:tcPr>
            <w:tcW w:w="1417" w:type="dxa"/>
            <w:shd w:val="clear" w:color="auto" w:fill="auto"/>
            <w:vAlign w:val="center"/>
          </w:tcPr>
          <w:p w14:paraId="47FEBE11"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 xml:space="preserve">Turtu, </w:t>
            </w:r>
            <w:proofErr w:type="spellStart"/>
            <w:r w:rsidRPr="00B714E8">
              <w:rPr>
                <w:rFonts w:ascii="Verdana" w:hAnsi="Verdana"/>
                <w:bCs/>
                <w:i/>
                <w:iCs/>
                <w:sz w:val="17"/>
                <w:szCs w:val="17"/>
                <w:lang w:val="lt-LT"/>
              </w:rPr>
              <w:t>išsky</w:t>
            </w:r>
            <w:proofErr w:type="spellEnd"/>
            <w:r w:rsidRPr="00B714E8">
              <w:rPr>
                <w:rFonts w:ascii="Verdana" w:hAnsi="Verdana"/>
                <w:bCs/>
                <w:i/>
                <w:iCs/>
                <w:sz w:val="17"/>
                <w:szCs w:val="17"/>
                <w:lang w:val="lt-LT"/>
              </w:rPr>
              <w:t>-rus pinigus</w:t>
            </w:r>
          </w:p>
        </w:tc>
        <w:tc>
          <w:tcPr>
            <w:tcW w:w="1492" w:type="dxa"/>
            <w:shd w:val="clear" w:color="auto" w:fill="auto"/>
            <w:vAlign w:val="center"/>
          </w:tcPr>
          <w:p w14:paraId="12CE778F"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Paslaugomis**</w:t>
            </w:r>
          </w:p>
        </w:tc>
        <w:tc>
          <w:tcPr>
            <w:tcW w:w="1417" w:type="dxa"/>
            <w:shd w:val="clear" w:color="auto" w:fill="auto"/>
            <w:vAlign w:val="center"/>
          </w:tcPr>
          <w:p w14:paraId="15CD5336"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Turto panauda***</w:t>
            </w:r>
          </w:p>
        </w:tc>
      </w:tr>
      <w:tr w:rsidR="002E62B4" w:rsidRPr="00B714E8" w14:paraId="5A052FCD" w14:textId="77777777" w:rsidTr="00170E3D">
        <w:trPr>
          <w:trHeight w:val="283"/>
        </w:trPr>
        <w:tc>
          <w:tcPr>
            <w:tcW w:w="567" w:type="dxa"/>
            <w:shd w:val="clear" w:color="auto" w:fill="auto"/>
            <w:vAlign w:val="center"/>
          </w:tcPr>
          <w:p w14:paraId="2BCCB6E8"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1.</w:t>
            </w:r>
          </w:p>
        </w:tc>
        <w:tc>
          <w:tcPr>
            <w:tcW w:w="9428" w:type="dxa"/>
            <w:gridSpan w:val="6"/>
            <w:shd w:val="clear" w:color="auto" w:fill="auto"/>
            <w:vAlign w:val="center"/>
          </w:tcPr>
          <w:p w14:paraId="6791A8CA"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Juridiniai asmenys</w:t>
            </w:r>
          </w:p>
        </w:tc>
      </w:tr>
      <w:tr w:rsidR="002E62B4" w:rsidRPr="00B714E8" w14:paraId="6E395888" w14:textId="77777777" w:rsidTr="009E5327">
        <w:trPr>
          <w:trHeight w:val="680"/>
        </w:trPr>
        <w:tc>
          <w:tcPr>
            <w:tcW w:w="567" w:type="dxa"/>
            <w:shd w:val="clear" w:color="auto" w:fill="auto"/>
            <w:vAlign w:val="center"/>
          </w:tcPr>
          <w:p w14:paraId="1407A889"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1.1.</w:t>
            </w:r>
          </w:p>
        </w:tc>
        <w:tc>
          <w:tcPr>
            <w:tcW w:w="1701" w:type="dxa"/>
            <w:shd w:val="clear" w:color="auto" w:fill="auto"/>
            <w:vAlign w:val="center"/>
          </w:tcPr>
          <w:p w14:paraId="04D95A2D" w14:textId="77777777" w:rsidR="002E62B4" w:rsidRPr="00B714E8" w:rsidRDefault="002E62B4" w:rsidP="00285299">
            <w:pPr>
              <w:rPr>
                <w:rFonts w:ascii="Verdana" w:hAnsi="Verdana"/>
                <w:bCs/>
                <w:sz w:val="17"/>
                <w:szCs w:val="17"/>
                <w:lang w:val="lt-LT"/>
              </w:rPr>
            </w:pPr>
            <w:r w:rsidRPr="00B714E8">
              <w:rPr>
                <w:rFonts w:ascii="Verdana" w:hAnsi="Verdana"/>
                <w:bCs/>
                <w:sz w:val="17"/>
                <w:szCs w:val="17"/>
                <w:highlight w:val="lightGray"/>
                <w:lang w:val="lt-LT"/>
              </w:rPr>
              <w:t>XXX</w:t>
            </w:r>
          </w:p>
        </w:tc>
        <w:tc>
          <w:tcPr>
            <w:tcW w:w="1984" w:type="dxa"/>
            <w:shd w:val="clear" w:color="auto" w:fill="auto"/>
            <w:vAlign w:val="center"/>
          </w:tcPr>
          <w:p w14:paraId="216531FD"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423B6EE2"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7D19A1E0" w14:textId="77777777" w:rsidR="002E62B4" w:rsidRPr="00B714E8" w:rsidRDefault="002E62B4" w:rsidP="009E5327">
            <w:pPr>
              <w:jc w:val="center"/>
              <w:rPr>
                <w:rFonts w:ascii="Verdana" w:hAnsi="Verdana"/>
                <w:bCs/>
                <w:sz w:val="17"/>
                <w:szCs w:val="17"/>
                <w:lang w:val="lt-LT"/>
              </w:rPr>
            </w:pPr>
          </w:p>
        </w:tc>
        <w:tc>
          <w:tcPr>
            <w:tcW w:w="1492" w:type="dxa"/>
            <w:shd w:val="clear" w:color="auto" w:fill="auto"/>
            <w:vAlign w:val="center"/>
          </w:tcPr>
          <w:p w14:paraId="5B63FD0B"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25EF73C7" w14:textId="77777777" w:rsidR="002E62B4" w:rsidRPr="00B714E8" w:rsidRDefault="002E62B4" w:rsidP="009E5327">
            <w:pPr>
              <w:jc w:val="center"/>
              <w:rPr>
                <w:rFonts w:ascii="Verdana" w:hAnsi="Verdana"/>
                <w:bCs/>
                <w:sz w:val="17"/>
                <w:szCs w:val="17"/>
                <w:lang w:val="lt-LT"/>
              </w:rPr>
            </w:pPr>
          </w:p>
        </w:tc>
      </w:tr>
      <w:tr w:rsidR="002E62B4" w:rsidRPr="00B714E8" w14:paraId="1DA6A179" w14:textId="77777777" w:rsidTr="009E5327">
        <w:trPr>
          <w:trHeight w:val="680"/>
        </w:trPr>
        <w:tc>
          <w:tcPr>
            <w:tcW w:w="567" w:type="dxa"/>
            <w:shd w:val="clear" w:color="auto" w:fill="auto"/>
            <w:vAlign w:val="center"/>
          </w:tcPr>
          <w:p w14:paraId="29063EF0"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1.2.</w:t>
            </w:r>
          </w:p>
        </w:tc>
        <w:tc>
          <w:tcPr>
            <w:tcW w:w="1701" w:type="dxa"/>
            <w:shd w:val="clear" w:color="auto" w:fill="auto"/>
            <w:vAlign w:val="center"/>
          </w:tcPr>
          <w:p w14:paraId="6FA93575" w14:textId="77777777" w:rsidR="002E62B4" w:rsidRPr="00B714E8" w:rsidRDefault="002E62B4" w:rsidP="00285299">
            <w:pPr>
              <w:rPr>
                <w:rFonts w:ascii="Verdana" w:hAnsi="Verdana"/>
                <w:bCs/>
                <w:sz w:val="17"/>
                <w:szCs w:val="17"/>
                <w:lang w:val="lt-LT"/>
              </w:rPr>
            </w:pPr>
            <w:r w:rsidRPr="00B714E8">
              <w:rPr>
                <w:rFonts w:ascii="Verdana" w:hAnsi="Verdana"/>
                <w:bCs/>
                <w:sz w:val="17"/>
                <w:szCs w:val="17"/>
                <w:highlight w:val="lightGray"/>
                <w:lang w:val="lt-LT"/>
              </w:rPr>
              <w:t>XXX</w:t>
            </w:r>
          </w:p>
        </w:tc>
        <w:tc>
          <w:tcPr>
            <w:tcW w:w="1984" w:type="dxa"/>
            <w:shd w:val="clear" w:color="auto" w:fill="auto"/>
            <w:vAlign w:val="center"/>
          </w:tcPr>
          <w:p w14:paraId="4974B327"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1D09BD81"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19B7CBA4" w14:textId="77777777" w:rsidR="002E62B4" w:rsidRPr="00B714E8" w:rsidRDefault="002E62B4" w:rsidP="009E5327">
            <w:pPr>
              <w:jc w:val="center"/>
              <w:rPr>
                <w:rFonts w:ascii="Verdana" w:hAnsi="Verdana"/>
                <w:bCs/>
                <w:sz w:val="17"/>
                <w:szCs w:val="17"/>
                <w:lang w:val="lt-LT"/>
              </w:rPr>
            </w:pPr>
          </w:p>
        </w:tc>
        <w:tc>
          <w:tcPr>
            <w:tcW w:w="1492" w:type="dxa"/>
            <w:shd w:val="clear" w:color="auto" w:fill="auto"/>
            <w:vAlign w:val="center"/>
          </w:tcPr>
          <w:p w14:paraId="3B0C1AE2"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5A7034CE" w14:textId="77777777" w:rsidR="002E62B4" w:rsidRPr="00B714E8" w:rsidRDefault="002E62B4" w:rsidP="009E5327">
            <w:pPr>
              <w:jc w:val="center"/>
              <w:rPr>
                <w:rFonts w:ascii="Verdana" w:hAnsi="Verdana"/>
                <w:bCs/>
                <w:sz w:val="17"/>
                <w:szCs w:val="17"/>
                <w:lang w:val="lt-LT"/>
              </w:rPr>
            </w:pPr>
          </w:p>
        </w:tc>
      </w:tr>
      <w:tr w:rsidR="002E62B4" w:rsidRPr="00B714E8" w14:paraId="025FA5AE" w14:textId="77777777" w:rsidTr="00170E3D">
        <w:trPr>
          <w:trHeight w:val="283"/>
        </w:trPr>
        <w:tc>
          <w:tcPr>
            <w:tcW w:w="567" w:type="dxa"/>
            <w:shd w:val="clear" w:color="auto" w:fill="auto"/>
            <w:vAlign w:val="center"/>
          </w:tcPr>
          <w:p w14:paraId="1C8D623F"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2.</w:t>
            </w:r>
          </w:p>
        </w:tc>
        <w:tc>
          <w:tcPr>
            <w:tcW w:w="3685" w:type="dxa"/>
            <w:gridSpan w:val="2"/>
            <w:shd w:val="clear" w:color="auto" w:fill="auto"/>
            <w:vAlign w:val="center"/>
          </w:tcPr>
          <w:p w14:paraId="76FEC2B5"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Fiziniai asmenys*</w:t>
            </w:r>
          </w:p>
        </w:tc>
        <w:tc>
          <w:tcPr>
            <w:tcW w:w="1417" w:type="dxa"/>
            <w:shd w:val="clear" w:color="auto" w:fill="auto"/>
            <w:vAlign w:val="center"/>
          </w:tcPr>
          <w:p w14:paraId="26807FF5" w14:textId="77777777" w:rsidR="002E62B4" w:rsidRPr="00B714E8" w:rsidRDefault="002E62B4" w:rsidP="00285299">
            <w:pPr>
              <w:rPr>
                <w:rFonts w:ascii="Verdana" w:hAnsi="Verdana"/>
                <w:bCs/>
                <w:sz w:val="17"/>
                <w:szCs w:val="17"/>
                <w:lang w:val="lt-LT"/>
              </w:rPr>
            </w:pPr>
          </w:p>
        </w:tc>
        <w:tc>
          <w:tcPr>
            <w:tcW w:w="1417" w:type="dxa"/>
            <w:shd w:val="clear" w:color="auto" w:fill="auto"/>
            <w:vAlign w:val="center"/>
          </w:tcPr>
          <w:p w14:paraId="2AB9AA8E" w14:textId="77777777" w:rsidR="002E62B4" w:rsidRPr="00B714E8" w:rsidRDefault="002E62B4" w:rsidP="00285299">
            <w:pPr>
              <w:rPr>
                <w:rFonts w:ascii="Verdana" w:hAnsi="Verdana"/>
                <w:bCs/>
                <w:sz w:val="17"/>
                <w:szCs w:val="17"/>
                <w:lang w:val="lt-LT"/>
              </w:rPr>
            </w:pPr>
          </w:p>
        </w:tc>
        <w:tc>
          <w:tcPr>
            <w:tcW w:w="1492" w:type="dxa"/>
            <w:shd w:val="clear" w:color="auto" w:fill="auto"/>
            <w:vAlign w:val="center"/>
          </w:tcPr>
          <w:p w14:paraId="2FD0C72E" w14:textId="77777777" w:rsidR="002E62B4" w:rsidRPr="00B714E8" w:rsidRDefault="002E62B4" w:rsidP="00285299">
            <w:pPr>
              <w:rPr>
                <w:rFonts w:ascii="Verdana" w:hAnsi="Verdana"/>
                <w:bCs/>
                <w:sz w:val="17"/>
                <w:szCs w:val="17"/>
                <w:lang w:val="lt-LT"/>
              </w:rPr>
            </w:pPr>
          </w:p>
        </w:tc>
        <w:tc>
          <w:tcPr>
            <w:tcW w:w="1417" w:type="dxa"/>
            <w:shd w:val="clear" w:color="auto" w:fill="auto"/>
            <w:vAlign w:val="center"/>
          </w:tcPr>
          <w:p w14:paraId="7775EF06" w14:textId="77777777" w:rsidR="002E62B4" w:rsidRPr="00B714E8" w:rsidRDefault="002E62B4" w:rsidP="00285299">
            <w:pPr>
              <w:rPr>
                <w:rFonts w:ascii="Verdana" w:hAnsi="Verdana"/>
                <w:bCs/>
                <w:sz w:val="17"/>
                <w:szCs w:val="17"/>
                <w:lang w:val="lt-LT"/>
              </w:rPr>
            </w:pPr>
          </w:p>
        </w:tc>
      </w:tr>
      <w:tr w:rsidR="002E62B4" w:rsidRPr="00B714E8" w14:paraId="4CED3281" w14:textId="77777777" w:rsidTr="009E5327">
        <w:trPr>
          <w:trHeight w:val="283"/>
        </w:trPr>
        <w:tc>
          <w:tcPr>
            <w:tcW w:w="567" w:type="dxa"/>
            <w:shd w:val="clear" w:color="auto" w:fill="auto"/>
            <w:vAlign w:val="center"/>
          </w:tcPr>
          <w:p w14:paraId="2A63B84A" w14:textId="77777777" w:rsidR="002E62B4" w:rsidRPr="00B714E8" w:rsidRDefault="002E62B4" w:rsidP="00285299">
            <w:pPr>
              <w:rPr>
                <w:rFonts w:ascii="Verdana" w:hAnsi="Verdana"/>
                <w:bCs/>
                <w:sz w:val="17"/>
                <w:szCs w:val="17"/>
                <w:lang w:val="lt-LT"/>
              </w:rPr>
            </w:pPr>
          </w:p>
        </w:tc>
        <w:tc>
          <w:tcPr>
            <w:tcW w:w="1701" w:type="dxa"/>
            <w:shd w:val="clear" w:color="auto" w:fill="auto"/>
            <w:vAlign w:val="center"/>
          </w:tcPr>
          <w:p w14:paraId="4EA1AB94" w14:textId="77777777" w:rsidR="002E62B4" w:rsidRPr="00B714E8" w:rsidRDefault="002E62B4" w:rsidP="009E5327">
            <w:pPr>
              <w:jc w:val="right"/>
              <w:rPr>
                <w:rFonts w:ascii="Verdana" w:hAnsi="Verdana"/>
                <w:bCs/>
                <w:sz w:val="17"/>
                <w:szCs w:val="17"/>
                <w:lang w:val="lt-LT"/>
              </w:rPr>
            </w:pPr>
            <w:r w:rsidRPr="00B714E8">
              <w:rPr>
                <w:rFonts w:ascii="Verdana" w:hAnsi="Verdana"/>
                <w:bCs/>
                <w:sz w:val="17"/>
                <w:szCs w:val="17"/>
                <w:lang w:val="lt-LT"/>
              </w:rPr>
              <w:t>Iš viso</w:t>
            </w:r>
            <w:r w:rsidR="00190621" w:rsidRPr="00B714E8">
              <w:rPr>
                <w:rFonts w:ascii="Verdana" w:hAnsi="Verdana"/>
                <w:bCs/>
                <w:sz w:val="17"/>
                <w:szCs w:val="17"/>
                <w:lang w:val="lt-LT"/>
              </w:rPr>
              <w:t>:</w:t>
            </w:r>
          </w:p>
        </w:tc>
        <w:tc>
          <w:tcPr>
            <w:tcW w:w="1984" w:type="dxa"/>
            <w:shd w:val="clear" w:color="auto" w:fill="auto"/>
            <w:vAlign w:val="center"/>
          </w:tcPr>
          <w:p w14:paraId="2B401C31" w14:textId="77777777" w:rsidR="002E62B4" w:rsidRPr="00B714E8" w:rsidRDefault="002E62B4" w:rsidP="009E5327">
            <w:pPr>
              <w:jc w:val="center"/>
              <w:rPr>
                <w:rFonts w:ascii="Verdana" w:hAnsi="Verdana"/>
                <w:bCs/>
                <w:sz w:val="17"/>
                <w:szCs w:val="17"/>
                <w:lang w:val="lt-LT"/>
              </w:rPr>
            </w:pPr>
            <w:r w:rsidRPr="00B714E8">
              <w:rPr>
                <w:rFonts w:ascii="Verdana" w:hAnsi="Verdana"/>
                <w:bCs/>
                <w:sz w:val="17"/>
                <w:szCs w:val="17"/>
                <w:lang w:val="lt-LT"/>
              </w:rPr>
              <w:t>X</w:t>
            </w:r>
          </w:p>
        </w:tc>
        <w:tc>
          <w:tcPr>
            <w:tcW w:w="1417" w:type="dxa"/>
            <w:shd w:val="clear" w:color="auto" w:fill="auto"/>
            <w:vAlign w:val="center"/>
          </w:tcPr>
          <w:p w14:paraId="55864BF5"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1C1CCCC6" w14:textId="77777777" w:rsidR="002E62B4" w:rsidRPr="00B714E8" w:rsidRDefault="002E62B4" w:rsidP="009E5327">
            <w:pPr>
              <w:jc w:val="center"/>
              <w:rPr>
                <w:rFonts w:ascii="Verdana" w:hAnsi="Verdana"/>
                <w:bCs/>
                <w:sz w:val="17"/>
                <w:szCs w:val="17"/>
                <w:lang w:val="lt-LT"/>
              </w:rPr>
            </w:pPr>
          </w:p>
        </w:tc>
        <w:tc>
          <w:tcPr>
            <w:tcW w:w="1492" w:type="dxa"/>
            <w:shd w:val="clear" w:color="auto" w:fill="auto"/>
            <w:vAlign w:val="center"/>
          </w:tcPr>
          <w:p w14:paraId="17E88872" w14:textId="77777777" w:rsidR="002E62B4" w:rsidRPr="00B714E8" w:rsidRDefault="002E62B4" w:rsidP="009E5327">
            <w:pPr>
              <w:jc w:val="center"/>
              <w:rPr>
                <w:rFonts w:ascii="Verdana" w:hAnsi="Verdana"/>
                <w:bCs/>
                <w:sz w:val="17"/>
                <w:szCs w:val="17"/>
                <w:lang w:val="lt-LT"/>
              </w:rPr>
            </w:pPr>
          </w:p>
        </w:tc>
        <w:tc>
          <w:tcPr>
            <w:tcW w:w="1417" w:type="dxa"/>
            <w:shd w:val="clear" w:color="auto" w:fill="auto"/>
            <w:vAlign w:val="center"/>
          </w:tcPr>
          <w:p w14:paraId="4EC73FF3" w14:textId="77777777" w:rsidR="002E62B4" w:rsidRPr="00B714E8" w:rsidRDefault="002E62B4" w:rsidP="009E5327">
            <w:pPr>
              <w:jc w:val="center"/>
              <w:rPr>
                <w:rFonts w:ascii="Verdana" w:hAnsi="Verdana"/>
                <w:bCs/>
                <w:sz w:val="17"/>
                <w:szCs w:val="17"/>
                <w:lang w:val="lt-LT"/>
              </w:rPr>
            </w:pPr>
          </w:p>
        </w:tc>
      </w:tr>
    </w:tbl>
    <w:p w14:paraId="42B767EA" w14:textId="77777777" w:rsidR="002E62B4" w:rsidRPr="00B714E8" w:rsidRDefault="002E62B4" w:rsidP="00285299">
      <w:pPr>
        <w:jc w:val="both"/>
        <w:rPr>
          <w:rFonts w:ascii="Verdana" w:hAnsi="Verdana"/>
          <w:bCs/>
          <w:i/>
          <w:iCs/>
          <w:sz w:val="16"/>
          <w:szCs w:val="16"/>
          <w:lang w:val="lt-LT"/>
        </w:rPr>
      </w:pPr>
      <w:r w:rsidRPr="00B714E8">
        <w:rPr>
          <w:rFonts w:ascii="Verdana" w:hAnsi="Verdana"/>
          <w:bCs/>
          <w:i/>
          <w:iCs/>
          <w:sz w:val="16"/>
          <w:szCs w:val="16"/>
          <w:lang w:val="lt-LT"/>
        </w:rPr>
        <w:t>* fizinių asmenų duomenys neatskleidžiami</w:t>
      </w:r>
    </w:p>
    <w:p w14:paraId="111A48D0" w14:textId="77777777" w:rsidR="002E62B4" w:rsidRPr="00B714E8" w:rsidRDefault="002E62B4" w:rsidP="00285299">
      <w:pPr>
        <w:jc w:val="both"/>
        <w:rPr>
          <w:rFonts w:ascii="Verdana" w:hAnsi="Verdana"/>
          <w:bCs/>
          <w:i/>
          <w:iCs/>
          <w:sz w:val="16"/>
          <w:szCs w:val="16"/>
          <w:lang w:val="lt-LT"/>
        </w:rPr>
      </w:pPr>
      <w:r w:rsidRPr="00B714E8">
        <w:rPr>
          <w:rFonts w:ascii="Verdana" w:hAnsi="Verdana"/>
          <w:bCs/>
          <w:i/>
          <w:iCs/>
          <w:sz w:val="16"/>
          <w:szCs w:val="16"/>
          <w:lang w:val="lt-LT"/>
        </w:rPr>
        <w:t>** nurodoma suteiktų paslaugų savikaina</w:t>
      </w:r>
    </w:p>
    <w:p w14:paraId="38680E02" w14:textId="77777777" w:rsidR="002E62B4" w:rsidRPr="00B714E8" w:rsidRDefault="002E62B4" w:rsidP="00285299">
      <w:pPr>
        <w:jc w:val="both"/>
        <w:rPr>
          <w:rFonts w:ascii="Verdana" w:hAnsi="Verdana"/>
          <w:bCs/>
          <w:i/>
          <w:iCs/>
          <w:sz w:val="16"/>
          <w:szCs w:val="16"/>
          <w:lang w:val="lt-LT"/>
        </w:rPr>
      </w:pPr>
      <w:r w:rsidRPr="00B714E8">
        <w:rPr>
          <w:rFonts w:ascii="Verdana" w:hAnsi="Verdana"/>
          <w:bCs/>
          <w:i/>
          <w:iCs/>
          <w:sz w:val="16"/>
          <w:szCs w:val="16"/>
          <w:lang w:val="lt-LT"/>
        </w:rPr>
        <w:t>*** rodoma, kai subjektas perduoda kitiems asmenims naudoti turtą pagal panaudos sutartį, neatsižvelgdamas į tai, kokiomis teisėmis jis pats valdo šį turtą</w:t>
      </w:r>
    </w:p>
    <w:p w14:paraId="0AEE3048" w14:textId="77777777" w:rsidR="00ED5402" w:rsidRDefault="00ED5402" w:rsidP="00285299">
      <w:pPr>
        <w:rPr>
          <w:rFonts w:ascii="Verdana" w:hAnsi="Verdana"/>
          <w:bCs/>
          <w:i/>
          <w:iCs/>
          <w:sz w:val="18"/>
          <w:szCs w:val="18"/>
          <w:lang w:val="lt-LT"/>
        </w:rPr>
      </w:pPr>
    </w:p>
    <w:p w14:paraId="6EBEED8E" w14:textId="77777777" w:rsidR="002E62B4" w:rsidRPr="00B714E8" w:rsidRDefault="002E62B4" w:rsidP="00285299">
      <w:pPr>
        <w:rPr>
          <w:rFonts w:ascii="Verdana" w:hAnsi="Verdana"/>
          <w:bCs/>
          <w:i/>
          <w:iCs/>
          <w:sz w:val="18"/>
          <w:szCs w:val="18"/>
          <w:lang w:val="lt-LT"/>
        </w:rPr>
      </w:pPr>
      <w:r w:rsidRPr="00B714E8">
        <w:rPr>
          <w:rFonts w:ascii="Verdana" w:hAnsi="Verdana"/>
          <w:bCs/>
          <w:i/>
          <w:iCs/>
          <w:sz w:val="18"/>
          <w:szCs w:val="18"/>
          <w:lang w:val="lt-LT"/>
        </w:rPr>
        <w:t>Tikslinio finansavimo sumų pasikeitimas per ataskaitinį laikotarpį: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216"/>
        <w:gridCol w:w="1561"/>
        <w:gridCol w:w="1535"/>
        <w:gridCol w:w="1359"/>
        <w:gridCol w:w="1368"/>
        <w:gridCol w:w="1364"/>
      </w:tblGrid>
      <w:tr w:rsidR="002E62B4" w:rsidRPr="00B714E8" w14:paraId="27387551" w14:textId="77777777" w:rsidTr="00170E3D">
        <w:trPr>
          <w:trHeight w:val="964"/>
        </w:trPr>
        <w:tc>
          <w:tcPr>
            <w:tcW w:w="510" w:type="dxa"/>
            <w:shd w:val="clear" w:color="auto" w:fill="auto"/>
            <w:vAlign w:val="center"/>
          </w:tcPr>
          <w:p w14:paraId="2DAC51A7"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Eil. Nr.</w:t>
            </w:r>
          </w:p>
        </w:tc>
        <w:tc>
          <w:tcPr>
            <w:tcW w:w="2268" w:type="dxa"/>
            <w:shd w:val="clear" w:color="auto" w:fill="auto"/>
            <w:vAlign w:val="center"/>
          </w:tcPr>
          <w:p w14:paraId="46C55141"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Tikslinio finansavimo sumų šaltinis</w:t>
            </w:r>
          </w:p>
        </w:tc>
        <w:tc>
          <w:tcPr>
            <w:tcW w:w="1582" w:type="dxa"/>
            <w:shd w:val="clear" w:color="auto" w:fill="auto"/>
            <w:vAlign w:val="center"/>
          </w:tcPr>
          <w:p w14:paraId="1ACAFF6F"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Likutis ataskaitinio laikotarpio pradžioje</w:t>
            </w:r>
          </w:p>
        </w:tc>
        <w:tc>
          <w:tcPr>
            <w:tcW w:w="1560" w:type="dxa"/>
            <w:shd w:val="clear" w:color="auto" w:fill="auto"/>
            <w:vAlign w:val="center"/>
          </w:tcPr>
          <w:p w14:paraId="78B61079"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Gauta per ataskaitinį laikotarpį</w:t>
            </w:r>
          </w:p>
        </w:tc>
        <w:tc>
          <w:tcPr>
            <w:tcW w:w="1373" w:type="dxa"/>
            <w:shd w:val="clear" w:color="auto" w:fill="auto"/>
            <w:vAlign w:val="center"/>
          </w:tcPr>
          <w:p w14:paraId="7BA2F946"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Panaudota per ataskaitinį laikotarpį</w:t>
            </w:r>
          </w:p>
        </w:tc>
        <w:tc>
          <w:tcPr>
            <w:tcW w:w="1373" w:type="dxa"/>
            <w:shd w:val="clear" w:color="auto" w:fill="auto"/>
            <w:vAlign w:val="center"/>
          </w:tcPr>
          <w:p w14:paraId="3641F46E"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Gautinų sumų pasikeitimas</w:t>
            </w:r>
          </w:p>
        </w:tc>
        <w:tc>
          <w:tcPr>
            <w:tcW w:w="1373" w:type="dxa"/>
            <w:shd w:val="clear" w:color="auto" w:fill="auto"/>
            <w:vAlign w:val="center"/>
          </w:tcPr>
          <w:p w14:paraId="1B4AFF7F" w14:textId="77777777" w:rsidR="002E62B4" w:rsidRPr="00B714E8" w:rsidRDefault="002E62B4" w:rsidP="00285299">
            <w:pPr>
              <w:rPr>
                <w:rFonts w:ascii="Verdana" w:hAnsi="Verdana"/>
                <w:bCs/>
                <w:i/>
                <w:iCs/>
                <w:sz w:val="17"/>
                <w:szCs w:val="17"/>
                <w:lang w:val="lt-LT"/>
              </w:rPr>
            </w:pPr>
            <w:r w:rsidRPr="00B714E8">
              <w:rPr>
                <w:rFonts w:ascii="Verdana" w:hAnsi="Verdana"/>
                <w:bCs/>
                <w:i/>
                <w:iCs/>
                <w:sz w:val="17"/>
                <w:szCs w:val="17"/>
                <w:lang w:val="lt-LT"/>
              </w:rPr>
              <w:t>Likutis ataskaitinio laikotarpio pabaigoje</w:t>
            </w:r>
          </w:p>
        </w:tc>
      </w:tr>
      <w:tr w:rsidR="002E62B4" w:rsidRPr="00B714E8" w14:paraId="6C7F7124" w14:textId="77777777" w:rsidTr="00170E3D">
        <w:trPr>
          <w:trHeight w:val="283"/>
        </w:trPr>
        <w:tc>
          <w:tcPr>
            <w:tcW w:w="510" w:type="dxa"/>
            <w:shd w:val="clear" w:color="auto" w:fill="auto"/>
            <w:vAlign w:val="center"/>
          </w:tcPr>
          <w:p w14:paraId="3BF97786"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1.</w:t>
            </w:r>
          </w:p>
        </w:tc>
        <w:tc>
          <w:tcPr>
            <w:tcW w:w="2268" w:type="dxa"/>
            <w:shd w:val="clear" w:color="auto" w:fill="auto"/>
            <w:vAlign w:val="center"/>
          </w:tcPr>
          <w:p w14:paraId="6C6B1403"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Valstybės biudžetas</w:t>
            </w:r>
          </w:p>
        </w:tc>
        <w:tc>
          <w:tcPr>
            <w:tcW w:w="1582" w:type="dxa"/>
            <w:shd w:val="clear" w:color="auto" w:fill="auto"/>
            <w:vAlign w:val="center"/>
          </w:tcPr>
          <w:p w14:paraId="62EBAA1A" w14:textId="77777777" w:rsidR="002E62B4" w:rsidRPr="00B714E8" w:rsidRDefault="002E62B4" w:rsidP="00285299">
            <w:pPr>
              <w:rPr>
                <w:rFonts w:ascii="Verdana" w:hAnsi="Verdana"/>
                <w:bCs/>
                <w:sz w:val="17"/>
                <w:szCs w:val="17"/>
                <w:lang w:val="lt-LT"/>
              </w:rPr>
            </w:pPr>
          </w:p>
        </w:tc>
        <w:tc>
          <w:tcPr>
            <w:tcW w:w="1560" w:type="dxa"/>
            <w:shd w:val="clear" w:color="auto" w:fill="auto"/>
            <w:vAlign w:val="center"/>
          </w:tcPr>
          <w:p w14:paraId="05E9A0C2"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6EC8E8DF"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2C9AAE45"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451C5F43" w14:textId="77777777" w:rsidR="002E62B4" w:rsidRPr="00B714E8" w:rsidRDefault="002E62B4" w:rsidP="00285299">
            <w:pPr>
              <w:rPr>
                <w:rFonts w:ascii="Verdana" w:hAnsi="Verdana"/>
                <w:bCs/>
                <w:sz w:val="17"/>
                <w:szCs w:val="17"/>
                <w:lang w:val="lt-LT"/>
              </w:rPr>
            </w:pPr>
          </w:p>
        </w:tc>
      </w:tr>
      <w:tr w:rsidR="002E62B4" w:rsidRPr="00B714E8" w14:paraId="05F5DE88" w14:textId="77777777" w:rsidTr="00170E3D">
        <w:trPr>
          <w:trHeight w:val="283"/>
        </w:trPr>
        <w:tc>
          <w:tcPr>
            <w:tcW w:w="510" w:type="dxa"/>
            <w:shd w:val="clear" w:color="auto" w:fill="auto"/>
            <w:vAlign w:val="center"/>
          </w:tcPr>
          <w:p w14:paraId="7024702E"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2.</w:t>
            </w:r>
          </w:p>
        </w:tc>
        <w:tc>
          <w:tcPr>
            <w:tcW w:w="2268" w:type="dxa"/>
            <w:shd w:val="clear" w:color="auto" w:fill="auto"/>
            <w:vAlign w:val="center"/>
          </w:tcPr>
          <w:p w14:paraId="40F08986"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Savivaldybių biudžetai</w:t>
            </w:r>
          </w:p>
        </w:tc>
        <w:tc>
          <w:tcPr>
            <w:tcW w:w="1582" w:type="dxa"/>
            <w:shd w:val="clear" w:color="auto" w:fill="auto"/>
            <w:vAlign w:val="center"/>
          </w:tcPr>
          <w:p w14:paraId="66D8BA69" w14:textId="77777777" w:rsidR="002E62B4" w:rsidRPr="00B714E8" w:rsidRDefault="002E62B4" w:rsidP="00285299">
            <w:pPr>
              <w:rPr>
                <w:rFonts w:ascii="Verdana" w:hAnsi="Verdana"/>
                <w:bCs/>
                <w:sz w:val="17"/>
                <w:szCs w:val="17"/>
                <w:lang w:val="lt-LT"/>
              </w:rPr>
            </w:pPr>
          </w:p>
        </w:tc>
        <w:tc>
          <w:tcPr>
            <w:tcW w:w="1560" w:type="dxa"/>
            <w:shd w:val="clear" w:color="auto" w:fill="auto"/>
            <w:vAlign w:val="center"/>
          </w:tcPr>
          <w:p w14:paraId="23743B18"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3D0BBF3E"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06B477DB"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5466C73A" w14:textId="77777777" w:rsidR="002E62B4" w:rsidRPr="00B714E8" w:rsidRDefault="002E62B4" w:rsidP="00285299">
            <w:pPr>
              <w:rPr>
                <w:rFonts w:ascii="Verdana" w:hAnsi="Verdana"/>
                <w:bCs/>
                <w:sz w:val="17"/>
                <w:szCs w:val="17"/>
                <w:lang w:val="lt-LT"/>
              </w:rPr>
            </w:pPr>
          </w:p>
        </w:tc>
      </w:tr>
      <w:tr w:rsidR="002E62B4" w:rsidRPr="00B714E8" w14:paraId="0F286879" w14:textId="77777777" w:rsidTr="00170E3D">
        <w:trPr>
          <w:trHeight w:val="283"/>
        </w:trPr>
        <w:tc>
          <w:tcPr>
            <w:tcW w:w="510" w:type="dxa"/>
            <w:shd w:val="clear" w:color="auto" w:fill="auto"/>
            <w:vAlign w:val="center"/>
          </w:tcPr>
          <w:p w14:paraId="4466AE72"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3.</w:t>
            </w:r>
          </w:p>
        </w:tc>
        <w:tc>
          <w:tcPr>
            <w:tcW w:w="2268" w:type="dxa"/>
            <w:shd w:val="clear" w:color="auto" w:fill="auto"/>
            <w:vAlign w:val="center"/>
          </w:tcPr>
          <w:p w14:paraId="323F173E"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Kiti šaltiniai</w:t>
            </w:r>
          </w:p>
        </w:tc>
        <w:tc>
          <w:tcPr>
            <w:tcW w:w="1582" w:type="dxa"/>
            <w:shd w:val="clear" w:color="auto" w:fill="auto"/>
            <w:vAlign w:val="center"/>
          </w:tcPr>
          <w:p w14:paraId="396B7878" w14:textId="77777777" w:rsidR="002E62B4" w:rsidRPr="00B714E8" w:rsidRDefault="002E62B4" w:rsidP="00285299">
            <w:pPr>
              <w:rPr>
                <w:rFonts w:ascii="Verdana" w:hAnsi="Verdana"/>
                <w:bCs/>
                <w:sz w:val="17"/>
                <w:szCs w:val="17"/>
                <w:lang w:val="lt-LT"/>
              </w:rPr>
            </w:pPr>
          </w:p>
        </w:tc>
        <w:tc>
          <w:tcPr>
            <w:tcW w:w="1560" w:type="dxa"/>
            <w:shd w:val="clear" w:color="auto" w:fill="auto"/>
            <w:vAlign w:val="center"/>
          </w:tcPr>
          <w:p w14:paraId="6AF9705A"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7E5827F3"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17018DD7"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31AB2E9F" w14:textId="77777777" w:rsidR="002E62B4" w:rsidRPr="00B714E8" w:rsidRDefault="002E62B4" w:rsidP="00285299">
            <w:pPr>
              <w:rPr>
                <w:rFonts w:ascii="Verdana" w:hAnsi="Verdana"/>
                <w:bCs/>
                <w:sz w:val="17"/>
                <w:szCs w:val="17"/>
                <w:lang w:val="lt-LT"/>
              </w:rPr>
            </w:pPr>
          </w:p>
        </w:tc>
      </w:tr>
      <w:tr w:rsidR="002E62B4" w:rsidRPr="00B714E8" w14:paraId="009BB124" w14:textId="77777777" w:rsidTr="00170E3D">
        <w:trPr>
          <w:trHeight w:val="283"/>
        </w:trPr>
        <w:tc>
          <w:tcPr>
            <w:tcW w:w="510" w:type="dxa"/>
            <w:shd w:val="clear" w:color="auto" w:fill="auto"/>
            <w:vAlign w:val="center"/>
          </w:tcPr>
          <w:p w14:paraId="1C3CB437" w14:textId="77777777" w:rsidR="002E62B4" w:rsidRPr="00B714E8" w:rsidRDefault="002E62B4" w:rsidP="00285299">
            <w:pPr>
              <w:rPr>
                <w:rFonts w:ascii="Verdana" w:hAnsi="Verdana"/>
                <w:bCs/>
                <w:sz w:val="17"/>
                <w:szCs w:val="17"/>
                <w:lang w:val="lt-LT"/>
              </w:rPr>
            </w:pPr>
          </w:p>
        </w:tc>
        <w:tc>
          <w:tcPr>
            <w:tcW w:w="2268" w:type="dxa"/>
            <w:shd w:val="clear" w:color="auto" w:fill="auto"/>
            <w:vAlign w:val="center"/>
          </w:tcPr>
          <w:p w14:paraId="5FDA55AE" w14:textId="77777777" w:rsidR="002E62B4" w:rsidRPr="00B714E8" w:rsidRDefault="002E62B4" w:rsidP="00285299">
            <w:pPr>
              <w:rPr>
                <w:rFonts w:ascii="Verdana" w:hAnsi="Verdana"/>
                <w:bCs/>
                <w:sz w:val="17"/>
                <w:szCs w:val="17"/>
                <w:lang w:val="lt-LT"/>
              </w:rPr>
            </w:pPr>
            <w:r w:rsidRPr="00B714E8">
              <w:rPr>
                <w:rFonts w:ascii="Verdana" w:hAnsi="Verdana"/>
                <w:bCs/>
                <w:sz w:val="17"/>
                <w:szCs w:val="17"/>
                <w:lang w:val="lt-LT"/>
              </w:rPr>
              <w:t>Iš viso:</w:t>
            </w:r>
          </w:p>
        </w:tc>
        <w:tc>
          <w:tcPr>
            <w:tcW w:w="1582" w:type="dxa"/>
            <w:shd w:val="clear" w:color="auto" w:fill="auto"/>
            <w:vAlign w:val="center"/>
          </w:tcPr>
          <w:p w14:paraId="5615DAC9" w14:textId="77777777" w:rsidR="002E62B4" w:rsidRPr="00B714E8" w:rsidRDefault="002E62B4" w:rsidP="00285299">
            <w:pPr>
              <w:rPr>
                <w:rFonts w:ascii="Verdana" w:hAnsi="Verdana"/>
                <w:bCs/>
                <w:sz w:val="17"/>
                <w:szCs w:val="17"/>
                <w:lang w:val="lt-LT"/>
              </w:rPr>
            </w:pPr>
          </w:p>
        </w:tc>
        <w:tc>
          <w:tcPr>
            <w:tcW w:w="1560" w:type="dxa"/>
            <w:shd w:val="clear" w:color="auto" w:fill="auto"/>
            <w:vAlign w:val="center"/>
          </w:tcPr>
          <w:p w14:paraId="1F774469"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3D883F7E"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2EF8AC53" w14:textId="77777777" w:rsidR="002E62B4" w:rsidRPr="00B714E8" w:rsidRDefault="002E62B4" w:rsidP="00285299">
            <w:pPr>
              <w:rPr>
                <w:rFonts w:ascii="Verdana" w:hAnsi="Verdana"/>
                <w:bCs/>
                <w:sz w:val="17"/>
                <w:szCs w:val="17"/>
                <w:lang w:val="lt-LT"/>
              </w:rPr>
            </w:pPr>
          </w:p>
        </w:tc>
        <w:tc>
          <w:tcPr>
            <w:tcW w:w="1373" w:type="dxa"/>
            <w:shd w:val="clear" w:color="auto" w:fill="auto"/>
            <w:vAlign w:val="center"/>
          </w:tcPr>
          <w:p w14:paraId="14F7C70B" w14:textId="77777777" w:rsidR="002E62B4" w:rsidRPr="00B714E8" w:rsidRDefault="002E62B4" w:rsidP="00285299">
            <w:pPr>
              <w:rPr>
                <w:rFonts w:ascii="Verdana" w:hAnsi="Verdana"/>
                <w:bCs/>
                <w:sz w:val="17"/>
                <w:szCs w:val="17"/>
                <w:lang w:val="lt-LT"/>
              </w:rPr>
            </w:pPr>
          </w:p>
        </w:tc>
      </w:tr>
    </w:tbl>
    <w:p w14:paraId="6FE751C5" w14:textId="77777777" w:rsidR="002E62B4" w:rsidRPr="00B714E8" w:rsidRDefault="002E62B4" w:rsidP="00285299">
      <w:pPr>
        <w:rPr>
          <w:rFonts w:ascii="Verdana" w:hAnsi="Verdana"/>
          <w:bCs/>
          <w:sz w:val="18"/>
          <w:szCs w:val="18"/>
          <w:lang w:val="lt-LT"/>
        </w:rPr>
      </w:pPr>
    </w:p>
    <w:p w14:paraId="1838EC67" w14:textId="77777777" w:rsidR="002E62B4" w:rsidRPr="00B714E8" w:rsidRDefault="002E62B4" w:rsidP="00285299">
      <w:pPr>
        <w:rPr>
          <w:rFonts w:ascii="Verdana" w:hAnsi="Verdana"/>
          <w:bCs/>
          <w:sz w:val="18"/>
          <w:szCs w:val="18"/>
          <w:lang w:val="lt-LT"/>
        </w:rPr>
      </w:pPr>
    </w:p>
    <w:p w14:paraId="5AD1F7C5" w14:textId="77777777" w:rsidR="007E2F9A" w:rsidRPr="00B714E8" w:rsidRDefault="007E2F9A"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t>Ilgalaikiai įsipareigojimai</w:t>
      </w:r>
    </w:p>
    <w:tbl>
      <w:tblPr>
        <w:tblW w:w="98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875"/>
        <w:gridCol w:w="1984"/>
        <w:gridCol w:w="1984"/>
      </w:tblGrid>
      <w:tr w:rsidR="00124999" w:rsidRPr="00B714E8" w14:paraId="1610B92A" w14:textId="77777777" w:rsidTr="009E5327">
        <w:trPr>
          <w:trHeight w:val="567"/>
        </w:trPr>
        <w:tc>
          <w:tcPr>
            <w:tcW w:w="5875" w:type="dxa"/>
            <w:vAlign w:val="center"/>
          </w:tcPr>
          <w:p w14:paraId="441B1DED" w14:textId="77777777" w:rsidR="00124999" w:rsidRPr="00B714E8" w:rsidRDefault="00124999" w:rsidP="009E5327">
            <w:pPr>
              <w:rPr>
                <w:rFonts w:ascii="Verdana" w:hAnsi="Verdana" w:cs="Arial"/>
                <w:i/>
                <w:iCs/>
                <w:sz w:val="18"/>
                <w:szCs w:val="18"/>
                <w:lang w:val="lt-LT"/>
              </w:rPr>
            </w:pPr>
            <w:r w:rsidRPr="00B714E8">
              <w:rPr>
                <w:rFonts w:ascii="Verdana" w:hAnsi="Verdana" w:cs="Arial"/>
                <w:i/>
                <w:iCs/>
                <w:sz w:val="18"/>
                <w:szCs w:val="18"/>
                <w:lang w:val="lt-LT"/>
              </w:rPr>
              <w:t>Rodikliai</w:t>
            </w:r>
          </w:p>
        </w:tc>
        <w:tc>
          <w:tcPr>
            <w:tcW w:w="1984" w:type="dxa"/>
            <w:vAlign w:val="center"/>
          </w:tcPr>
          <w:p w14:paraId="5F57F360" w14:textId="77777777" w:rsidR="00124999" w:rsidRPr="00B714E8" w:rsidRDefault="00124999" w:rsidP="009E5327">
            <w:pPr>
              <w:jc w:val="center"/>
              <w:rPr>
                <w:rFonts w:ascii="Verdana" w:hAnsi="Verdana" w:cs="Arial"/>
                <w:i/>
                <w:iCs/>
                <w:sz w:val="18"/>
                <w:szCs w:val="18"/>
                <w:lang w:val="lt-LT"/>
              </w:rPr>
            </w:pPr>
            <w:r w:rsidRPr="00B714E8">
              <w:rPr>
                <w:rFonts w:ascii="Verdana" w:hAnsi="Verdana" w:cs="Arial"/>
                <w:i/>
                <w:iCs/>
                <w:sz w:val="18"/>
                <w:szCs w:val="18"/>
                <w:lang w:val="lt-LT"/>
              </w:rPr>
              <w:t>Finansiniai metai</w:t>
            </w:r>
          </w:p>
        </w:tc>
        <w:tc>
          <w:tcPr>
            <w:tcW w:w="1984" w:type="dxa"/>
            <w:vAlign w:val="center"/>
          </w:tcPr>
          <w:p w14:paraId="4C208164" w14:textId="77777777" w:rsidR="00124999" w:rsidRPr="00B714E8" w:rsidRDefault="00124999" w:rsidP="009E5327">
            <w:pPr>
              <w:jc w:val="center"/>
              <w:rPr>
                <w:rFonts w:ascii="Verdana" w:hAnsi="Verdana" w:cs="Arial"/>
                <w:i/>
                <w:iCs/>
                <w:sz w:val="18"/>
                <w:szCs w:val="18"/>
                <w:lang w:val="lt-LT"/>
              </w:rPr>
            </w:pPr>
            <w:r w:rsidRPr="00B714E8">
              <w:rPr>
                <w:rFonts w:ascii="Verdana" w:hAnsi="Verdana" w:cs="Arial"/>
                <w:i/>
                <w:iCs/>
                <w:sz w:val="18"/>
                <w:szCs w:val="18"/>
                <w:lang w:val="lt-LT"/>
              </w:rPr>
              <w:t>Praėję finansiniai metai</w:t>
            </w:r>
          </w:p>
        </w:tc>
      </w:tr>
      <w:tr w:rsidR="00180BC8" w:rsidRPr="00B714E8" w14:paraId="71302F52" w14:textId="77777777" w:rsidTr="009E5327">
        <w:trPr>
          <w:trHeight w:val="283"/>
        </w:trPr>
        <w:tc>
          <w:tcPr>
            <w:tcW w:w="5875" w:type="dxa"/>
            <w:vAlign w:val="center"/>
          </w:tcPr>
          <w:p w14:paraId="1A9C3FF3" w14:textId="77777777" w:rsidR="00180BC8" w:rsidRPr="00B714E8" w:rsidRDefault="00180BC8"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Finansiniai įsipareigojimai</w:t>
            </w:r>
          </w:p>
        </w:tc>
        <w:tc>
          <w:tcPr>
            <w:tcW w:w="1984" w:type="dxa"/>
            <w:vAlign w:val="center"/>
          </w:tcPr>
          <w:p w14:paraId="774E0FE3" w14:textId="77777777" w:rsidR="00180BC8" w:rsidRPr="00B714E8" w:rsidRDefault="00180BC8" w:rsidP="009E5327">
            <w:pPr>
              <w:jc w:val="center"/>
              <w:rPr>
                <w:rFonts w:ascii="Verdana" w:hAnsi="Verdana" w:cs="Arial"/>
                <w:sz w:val="18"/>
                <w:szCs w:val="18"/>
                <w:lang w:val="lt-LT"/>
              </w:rPr>
            </w:pPr>
          </w:p>
        </w:tc>
        <w:tc>
          <w:tcPr>
            <w:tcW w:w="1984" w:type="dxa"/>
            <w:vAlign w:val="center"/>
          </w:tcPr>
          <w:p w14:paraId="08C463AA" w14:textId="77777777" w:rsidR="00180BC8" w:rsidRPr="00B714E8" w:rsidRDefault="00180BC8" w:rsidP="009E5327">
            <w:pPr>
              <w:jc w:val="center"/>
              <w:rPr>
                <w:rFonts w:ascii="Verdana" w:hAnsi="Verdana" w:cs="Arial"/>
                <w:sz w:val="18"/>
                <w:szCs w:val="18"/>
                <w:lang w:val="lt-LT"/>
              </w:rPr>
            </w:pPr>
          </w:p>
        </w:tc>
      </w:tr>
      <w:tr w:rsidR="00124999" w:rsidRPr="00B714E8" w14:paraId="5E3F5E13" w14:textId="77777777" w:rsidTr="009E5327">
        <w:trPr>
          <w:trHeight w:val="283"/>
        </w:trPr>
        <w:tc>
          <w:tcPr>
            <w:tcW w:w="5875" w:type="dxa"/>
            <w:vAlign w:val="center"/>
          </w:tcPr>
          <w:p w14:paraId="60945054" w14:textId="77777777" w:rsidR="00124999" w:rsidRPr="00B714E8" w:rsidRDefault="00124999"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Kiti ilgalaikiai įsipareigojimai</w:t>
            </w:r>
          </w:p>
        </w:tc>
        <w:tc>
          <w:tcPr>
            <w:tcW w:w="1984" w:type="dxa"/>
            <w:vAlign w:val="center"/>
          </w:tcPr>
          <w:p w14:paraId="34DA83F4" w14:textId="77777777" w:rsidR="00124999" w:rsidRPr="00B714E8" w:rsidRDefault="00124999" w:rsidP="009E5327">
            <w:pPr>
              <w:jc w:val="center"/>
              <w:rPr>
                <w:rFonts w:ascii="Verdana" w:hAnsi="Verdana" w:cs="Arial"/>
                <w:sz w:val="18"/>
                <w:szCs w:val="18"/>
                <w:lang w:val="lt-LT"/>
              </w:rPr>
            </w:pPr>
          </w:p>
        </w:tc>
        <w:tc>
          <w:tcPr>
            <w:tcW w:w="1984" w:type="dxa"/>
            <w:vAlign w:val="center"/>
          </w:tcPr>
          <w:p w14:paraId="3E04EE86" w14:textId="77777777" w:rsidR="00124999" w:rsidRPr="00B714E8" w:rsidRDefault="00124999" w:rsidP="009E5327">
            <w:pPr>
              <w:jc w:val="center"/>
              <w:rPr>
                <w:rFonts w:ascii="Verdana" w:hAnsi="Verdana" w:cs="Arial"/>
                <w:sz w:val="18"/>
                <w:szCs w:val="18"/>
                <w:lang w:val="lt-LT"/>
              </w:rPr>
            </w:pPr>
          </w:p>
        </w:tc>
      </w:tr>
      <w:tr w:rsidR="00124999" w:rsidRPr="00B714E8" w14:paraId="249E888C" w14:textId="77777777" w:rsidTr="009E5327">
        <w:trPr>
          <w:trHeight w:val="283"/>
        </w:trPr>
        <w:tc>
          <w:tcPr>
            <w:tcW w:w="5875" w:type="dxa"/>
            <w:vAlign w:val="center"/>
          </w:tcPr>
          <w:p w14:paraId="4008DF1C" w14:textId="77777777" w:rsidR="00124999" w:rsidRPr="00B714E8" w:rsidRDefault="00124999" w:rsidP="009E5327">
            <w:pPr>
              <w:rPr>
                <w:rFonts w:ascii="Verdana" w:hAnsi="Verdana" w:cs="Arial"/>
                <w:color w:val="000000"/>
                <w:sz w:val="18"/>
                <w:szCs w:val="18"/>
                <w:lang w:val="lt-LT"/>
              </w:rPr>
            </w:pPr>
            <w:r w:rsidRPr="00B714E8">
              <w:rPr>
                <w:rFonts w:ascii="Verdana" w:hAnsi="Verdana" w:cs="Arial"/>
                <w:color w:val="000000"/>
                <w:sz w:val="18"/>
                <w:szCs w:val="18"/>
                <w:lang w:val="lt-LT"/>
              </w:rPr>
              <w:t>Iš viso</w:t>
            </w:r>
          </w:p>
        </w:tc>
        <w:tc>
          <w:tcPr>
            <w:tcW w:w="1984" w:type="dxa"/>
            <w:vAlign w:val="center"/>
          </w:tcPr>
          <w:p w14:paraId="2F6417B4" w14:textId="77777777" w:rsidR="00124999" w:rsidRPr="00B714E8" w:rsidRDefault="00124999" w:rsidP="009E5327">
            <w:pPr>
              <w:jc w:val="center"/>
              <w:rPr>
                <w:rFonts w:ascii="Verdana" w:hAnsi="Verdana" w:cs="Arial"/>
                <w:sz w:val="18"/>
                <w:szCs w:val="18"/>
                <w:lang w:val="lt-LT"/>
              </w:rPr>
            </w:pPr>
          </w:p>
        </w:tc>
        <w:tc>
          <w:tcPr>
            <w:tcW w:w="1984" w:type="dxa"/>
            <w:vAlign w:val="center"/>
          </w:tcPr>
          <w:p w14:paraId="2DEE28C3" w14:textId="77777777" w:rsidR="00124999" w:rsidRPr="00B714E8" w:rsidRDefault="00124999" w:rsidP="009E5327">
            <w:pPr>
              <w:jc w:val="center"/>
              <w:rPr>
                <w:rFonts w:ascii="Verdana" w:hAnsi="Verdana" w:cs="Arial"/>
                <w:sz w:val="18"/>
                <w:szCs w:val="18"/>
                <w:lang w:val="lt-LT"/>
              </w:rPr>
            </w:pPr>
          </w:p>
        </w:tc>
      </w:tr>
    </w:tbl>
    <w:p w14:paraId="70E9362D" w14:textId="77777777" w:rsidR="007E2F9A" w:rsidRPr="00B714E8" w:rsidRDefault="007E2F9A" w:rsidP="00285299">
      <w:pPr>
        <w:rPr>
          <w:rFonts w:ascii="Verdana" w:hAnsi="Verdana"/>
          <w:bCs/>
          <w:sz w:val="18"/>
          <w:szCs w:val="18"/>
          <w:lang w:val="lt-LT"/>
        </w:rPr>
      </w:pPr>
    </w:p>
    <w:p w14:paraId="3DD05BF3" w14:textId="77777777" w:rsidR="001E4857" w:rsidRPr="00B714E8" w:rsidRDefault="001E4857" w:rsidP="00285299">
      <w:pPr>
        <w:rPr>
          <w:rFonts w:ascii="Verdana" w:hAnsi="Verdana"/>
          <w:bCs/>
          <w:sz w:val="18"/>
          <w:szCs w:val="18"/>
          <w:lang w:val="lt-LT"/>
        </w:rPr>
      </w:pPr>
    </w:p>
    <w:p w14:paraId="7D646000" w14:textId="77777777" w:rsidR="00ED5402" w:rsidRDefault="00ED5402" w:rsidP="00ED5402">
      <w:pPr>
        <w:ind w:left="284"/>
        <w:rPr>
          <w:rFonts w:ascii="Verdana" w:hAnsi="Verdana"/>
          <w:b/>
          <w:bCs/>
          <w:i/>
          <w:iCs/>
          <w:sz w:val="18"/>
          <w:szCs w:val="18"/>
          <w:lang w:val="lt-LT"/>
        </w:rPr>
      </w:pPr>
    </w:p>
    <w:p w14:paraId="0EC3E154" w14:textId="77777777" w:rsidR="00ED5402" w:rsidRDefault="00ED5402" w:rsidP="00ED5402">
      <w:pPr>
        <w:ind w:left="284"/>
        <w:rPr>
          <w:rFonts w:ascii="Verdana" w:hAnsi="Verdana"/>
          <w:b/>
          <w:bCs/>
          <w:i/>
          <w:iCs/>
          <w:sz w:val="18"/>
          <w:szCs w:val="18"/>
          <w:lang w:val="lt-LT"/>
        </w:rPr>
      </w:pPr>
    </w:p>
    <w:p w14:paraId="0BA81AC7" w14:textId="77777777" w:rsidR="00ED5402" w:rsidRDefault="00ED5402" w:rsidP="00ED5402">
      <w:pPr>
        <w:ind w:left="284"/>
        <w:rPr>
          <w:rFonts w:ascii="Verdana" w:hAnsi="Verdana"/>
          <w:b/>
          <w:bCs/>
          <w:i/>
          <w:iCs/>
          <w:sz w:val="18"/>
          <w:szCs w:val="18"/>
          <w:lang w:val="lt-LT"/>
        </w:rPr>
      </w:pPr>
    </w:p>
    <w:p w14:paraId="4B17EDCE" w14:textId="77777777" w:rsidR="00ED5402" w:rsidRDefault="00ED5402" w:rsidP="00ED5402">
      <w:pPr>
        <w:ind w:left="284"/>
        <w:rPr>
          <w:rFonts w:ascii="Verdana" w:hAnsi="Verdana"/>
          <w:b/>
          <w:bCs/>
          <w:i/>
          <w:iCs/>
          <w:sz w:val="18"/>
          <w:szCs w:val="18"/>
          <w:lang w:val="lt-LT"/>
        </w:rPr>
      </w:pPr>
    </w:p>
    <w:p w14:paraId="700AC370" w14:textId="77777777" w:rsidR="00ED5402" w:rsidRDefault="00ED5402" w:rsidP="00ED5402">
      <w:pPr>
        <w:ind w:left="284"/>
        <w:rPr>
          <w:rFonts w:ascii="Verdana" w:hAnsi="Verdana"/>
          <w:b/>
          <w:bCs/>
          <w:i/>
          <w:iCs/>
          <w:sz w:val="18"/>
          <w:szCs w:val="18"/>
          <w:lang w:val="lt-LT"/>
        </w:rPr>
      </w:pPr>
    </w:p>
    <w:p w14:paraId="67F88417" w14:textId="77777777" w:rsidR="007E2F9A" w:rsidRPr="00B714E8" w:rsidRDefault="007E2F9A"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t>Trumpalaikiai įsipareigojimai</w:t>
      </w:r>
    </w:p>
    <w:tbl>
      <w:tblPr>
        <w:tblW w:w="98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875"/>
        <w:gridCol w:w="1984"/>
        <w:gridCol w:w="1984"/>
      </w:tblGrid>
      <w:tr w:rsidR="00A97582" w:rsidRPr="00B714E8" w14:paraId="3E0B7604" w14:textId="77777777" w:rsidTr="009E5327">
        <w:trPr>
          <w:trHeight w:val="567"/>
        </w:trPr>
        <w:tc>
          <w:tcPr>
            <w:tcW w:w="5875" w:type="dxa"/>
            <w:vAlign w:val="center"/>
          </w:tcPr>
          <w:p w14:paraId="43F04F7B" w14:textId="77777777" w:rsidR="00A97582" w:rsidRPr="00B714E8" w:rsidRDefault="00A97582" w:rsidP="009E5327">
            <w:pPr>
              <w:rPr>
                <w:rFonts w:ascii="Verdana" w:hAnsi="Verdana" w:cs="Arial"/>
                <w:i/>
                <w:iCs/>
                <w:sz w:val="18"/>
                <w:szCs w:val="18"/>
                <w:lang w:val="lt-LT"/>
              </w:rPr>
            </w:pPr>
            <w:r w:rsidRPr="00B714E8">
              <w:rPr>
                <w:rFonts w:ascii="Verdana" w:hAnsi="Verdana" w:cs="Arial"/>
                <w:i/>
                <w:iCs/>
                <w:sz w:val="18"/>
                <w:szCs w:val="18"/>
                <w:lang w:val="lt-LT"/>
              </w:rPr>
              <w:t>Rodikliai</w:t>
            </w:r>
          </w:p>
        </w:tc>
        <w:tc>
          <w:tcPr>
            <w:tcW w:w="1984" w:type="dxa"/>
            <w:vAlign w:val="center"/>
          </w:tcPr>
          <w:p w14:paraId="7525F573" w14:textId="77777777" w:rsidR="00A97582" w:rsidRPr="00B714E8" w:rsidRDefault="00A97582" w:rsidP="009E5327">
            <w:pPr>
              <w:jc w:val="center"/>
              <w:rPr>
                <w:rFonts w:ascii="Verdana" w:hAnsi="Verdana" w:cs="Arial"/>
                <w:i/>
                <w:iCs/>
                <w:sz w:val="18"/>
                <w:szCs w:val="18"/>
                <w:lang w:val="lt-LT"/>
              </w:rPr>
            </w:pPr>
            <w:r w:rsidRPr="00B714E8">
              <w:rPr>
                <w:rFonts w:ascii="Verdana" w:hAnsi="Verdana" w:cs="Arial"/>
                <w:i/>
                <w:iCs/>
                <w:sz w:val="18"/>
                <w:szCs w:val="18"/>
                <w:lang w:val="lt-LT"/>
              </w:rPr>
              <w:t>Finansiniai metai</w:t>
            </w:r>
          </w:p>
        </w:tc>
        <w:tc>
          <w:tcPr>
            <w:tcW w:w="1984" w:type="dxa"/>
            <w:vAlign w:val="center"/>
          </w:tcPr>
          <w:p w14:paraId="4C463FD4" w14:textId="77777777" w:rsidR="00A97582" w:rsidRPr="00B714E8" w:rsidRDefault="00A97582" w:rsidP="009E5327">
            <w:pPr>
              <w:jc w:val="center"/>
              <w:rPr>
                <w:rFonts w:ascii="Verdana" w:hAnsi="Verdana" w:cs="Arial"/>
                <w:i/>
                <w:iCs/>
                <w:sz w:val="18"/>
                <w:szCs w:val="18"/>
                <w:lang w:val="lt-LT"/>
              </w:rPr>
            </w:pPr>
            <w:r w:rsidRPr="00B714E8">
              <w:rPr>
                <w:rFonts w:ascii="Verdana" w:hAnsi="Verdana" w:cs="Arial"/>
                <w:i/>
                <w:iCs/>
                <w:sz w:val="18"/>
                <w:szCs w:val="18"/>
                <w:lang w:val="lt-LT"/>
              </w:rPr>
              <w:t>Praėję finansiniai metai</w:t>
            </w:r>
          </w:p>
        </w:tc>
      </w:tr>
      <w:tr w:rsidR="00180BC8" w:rsidRPr="00B714E8" w14:paraId="02938332" w14:textId="77777777" w:rsidTr="009E5327">
        <w:trPr>
          <w:trHeight w:val="283"/>
        </w:trPr>
        <w:tc>
          <w:tcPr>
            <w:tcW w:w="5875" w:type="dxa"/>
            <w:vAlign w:val="center"/>
          </w:tcPr>
          <w:p w14:paraId="58BB54AA" w14:textId="77777777" w:rsidR="00180BC8" w:rsidRPr="00B714E8" w:rsidRDefault="00180BC8"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Finansiniai įsipareigojimai</w:t>
            </w:r>
          </w:p>
        </w:tc>
        <w:tc>
          <w:tcPr>
            <w:tcW w:w="1984" w:type="dxa"/>
            <w:vAlign w:val="center"/>
          </w:tcPr>
          <w:p w14:paraId="25ABD61A" w14:textId="77777777" w:rsidR="00180BC8" w:rsidRPr="00B714E8" w:rsidRDefault="00180BC8" w:rsidP="009E5327">
            <w:pPr>
              <w:jc w:val="center"/>
              <w:rPr>
                <w:rFonts w:ascii="Verdana" w:hAnsi="Verdana" w:cs="Arial"/>
                <w:sz w:val="18"/>
                <w:szCs w:val="18"/>
                <w:lang w:val="lt-LT"/>
              </w:rPr>
            </w:pPr>
          </w:p>
        </w:tc>
        <w:tc>
          <w:tcPr>
            <w:tcW w:w="1984" w:type="dxa"/>
            <w:vAlign w:val="center"/>
          </w:tcPr>
          <w:p w14:paraId="4C415CD7" w14:textId="77777777" w:rsidR="00180BC8" w:rsidRPr="00B714E8" w:rsidRDefault="00180BC8" w:rsidP="009E5327">
            <w:pPr>
              <w:jc w:val="center"/>
              <w:rPr>
                <w:rFonts w:ascii="Verdana" w:hAnsi="Verdana" w:cs="Arial"/>
                <w:sz w:val="18"/>
                <w:szCs w:val="18"/>
                <w:lang w:val="lt-LT"/>
              </w:rPr>
            </w:pPr>
          </w:p>
        </w:tc>
      </w:tr>
      <w:tr w:rsidR="00A97582" w:rsidRPr="00B714E8" w14:paraId="4D17DB65" w14:textId="77777777" w:rsidTr="009E5327">
        <w:trPr>
          <w:trHeight w:val="283"/>
        </w:trPr>
        <w:tc>
          <w:tcPr>
            <w:tcW w:w="5875" w:type="dxa"/>
            <w:vAlign w:val="center"/>
          </w:tcPr>
          <w:p w14:paraId="701CB588" w14:textId="77777777" w:rsidR="00A97582" w:rsidRPr="00B714E8" w:rsidRDefault="00A97582"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Skolos tiekėjams</w:t>
            </w:r>
          </w:p>
        </w:tc>
        <w:tc>
          <w:tcPr>
            <w:tcW w:w="1984" w:type="dxa"/>
            <w:vAlign w:val="center"/>
          </w:tcPr>
          <w:p w14:paraId="186D0E3C" w14:textId="77777777" w:rsidR="00A97582" w:rsidRPr="00B714E8" w:rsidRDefault="00A97582" w:rsidP="009E5327">
            <w:pPr>
              <w:jc w:val="center"/>
              <w:rPr>
                <w:rFonts w:ascii="Verdana" w:hAnsi="Verdana" w:cs="Arial"/>
                <w:sz w:val="18"/>
                <w:szCs w:val="18"/>
                <w:lang w:val="lt-LT"/>
              </w:rPr>
            </w:pPr>
          </w:p>
        </w:tc>
        <w:tc>
          <w:tcPr>
            <w:tcW w:w="1984" w:type="dxa"/>
            <w:vAlign w:val="center"/>
          </w:tcPr>
          <w:p w14:paraId="2AC7C686" w14:textId="77777777" w:rsidR="00A97582" w:rsidRPr="00B714E8" w:rsidRDefault="00A97582" w:rsidP="009E5327">
            <w:pPr>
              <w:jc w:val="center"/>
              <w:rPr>
                <w:rFonts w:ascii="Verdana" w:hAnsi="Verdana" w:cs="Arial"/>
                <w:sz w:val="18"/>
                <w:szCs w:val="18"/>
                <w:lang w:val="lt-LT"/>
              </w:rPr>
            </w:pPr>
          </w:p>
        </w:tc>
      </w:tr>
      <w:tr w:rsidR="00180BC8" w:rsidRPr="00B714E8" w14:paraId="123C3BBF" w14:textId="77777777" w:rsidTr="009E5327">
        <w:trPr>
          <w:trHeight w:val="283"/>
        </w:trPr>
        <w:tc>
          <w:tcPr>
            <w:tcW w:w="5875" w:type="dxa"/>
            <w:vAlign w:val="center"/>
          </w:tcPr>
          <w:p w14:paraId="27488DEE" w14:textId="77777777" w:rsidR="00180BC8" w:rsidRPr="00B714E8" w:rsidRDefault="00180BC8"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Gauti avansai</w:t>
            </w:r>
          </w:p>
        </w:tc>
        <w:tc>
          <w:tcPr>
            <w:tcW w:w="1984" w:type="dxa"/>
            <w:vAlign w:val="center"/>
          </w:tcPr>
          <w:p w14:paraId="2579ADF1" w14:textId="77777777" w:rsidR="00180BC8" w:rsidRPr="00B714E8" w:rsidRDefault="00180BC8" w:rsidP="009E5327">
            <w:pPr>
              <w:jc w:val="center"/>
              <w:rPr>
                <w:rFonts w:ascii="Verdana" w:hAnsi="Verdana" w:cs="Arial"/>
                <w:sz w:val="18"/>
                <w:szCs w:val="18"/>
                <w:lang w:val="lt-LT"/>
              </w:rPr>
            </w:pPr>
          </w:p>
        </w:tc>
        <w:tc>
          <w:tcPr>
            <w:tcW w:w="1984" w:type="dxa"/>
            <w:vAlign w:val="center"/>
          </w:tcPr>
          <w:p w14:paraId="4812BF28" w14:textId="77777777" w:rsidR="00180BC8" w:rsidRPr="00B714E8" w:rsidRDefault="00180BC8" w:rsidP="009E5327">
            <w:pPr>
              <w:jc w:val="center"/>
              <w:rPr>
                <w:rFonts w:ascii="Verdana" w:hAnsi="Verdana" w:cs="Arial"/>
                <w:sz w:val="18"/>
                <w:szCs w:val="18"/>
                <w:lang w:val="lt-LT"/>
              </w:rPr>
            </w:pPr>
          </w:p>
        </w:tc>
      </w:tr>
      <w:tr w:rsidR="00A97582" w:rsidRPr="00B714E8" w14:paraId="63E8352D" w14:textId="77777777" w:rsidTr="009E5327">
        <w:trPr>
          <w:trHeight w:val="283"/>
        </w:trPr>
        <w:tc>
          <w:tcPr>
            <w:tcW w:w="5875" w:type="dxa"/>
            <w:vAlign w:val="center"/>
          </w:tcPr>
          <w:p w14:paraId="2BCCDC8A" w14:textId="77777777" w:rsidR="00A97582" w:rsidRPr="00B714E8" w:rsidRDefault="00A97582"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Su darbo santykiais susiję įsipareigojimai</w:t>
            </w:r>
          </w:p>
        </w:tc>
        <w:tc>
          <w:tcPr>
            <w:tcW w:w="1984" w:type="dxa"/>
            <w:vAlign w:val="center"/>
          </w:tcPr>
          <w:p w14:paraId="6D355EEA" w14:textId="77777777" w:rsidR="00A97582" w:rsidRPr="00B714E8" w:rsidRDefault="00A97582" w:rsidP="009E5327">
            <w:pPr>
              <w:jc w:val="center"/>
              <w:rPr>
                <w:rFonts w:ascii="Verdana" w:hAnsi="Verdana" w:cs="Arial"/>
                <w:sz w:val="18"/>
                <w:szCs w:val="18"/>
                <w:lang w:val="lt-LT"/>
              </w:rPr>
            </w:pPr>
          </w:p>
        </w:tc>
        <w:tc>
          <w:tcPr>
            <w:tcW w:w="1984" w:type="dxa"/>
            <w:vAlign w:val="center"/>
          </w:tcPr>
          <w:p w14:paraId="33872D78" w14:textId="77777777" w:rsidR="00A97582" w:rsidRPr="00B714E8" w:rsidRDefault="00A97582" w:rsidP="009E5327">
            <w:pPr>
              <w:jc w:val="center"/>
              <w:rPr>
                <w:rFonts w:ascii="Verdana" w:hAnsi="Verdana" w:cs="Arial"/>
                <w:sz w:val="18"/>
                <w:szCs w:val="18"/>
                <w:lang w:val="lt-LT"/>
              </w:rPr>
            </w:pPr>
          </w:p>
        </w:tc>
      </w:tr>
      <w:tr w:rsidR="00A97582" w:rsidRPr="00B714E8" w14:paraId="5D7C9787" w14:textId="77777777" w:rsidTr="009E5327">
        <w:trPr>
          <w:trHeight w:val="283"/>
        </w:trPr>
        <w:tc>
          <w:tcPr>
            <w:tcW w:w="5875" w:type="dxa"/>
            <w:vAlign w:val="center"/>
          </w:tcPr>
          <w:p w14:paraId="5E4CDE5B" w14:textId="77777777" w:rsidR="00A97582" w:rsidRPr="00B714E8" w:rsidRDefault="00A97582"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Pelno mokestis</w:t>
            </w:r>
          </w:p>
        </w:tc>
        <w:tc>
          <w:tcPr>
            <w:tcW w:w="1984" w:type="dxa"/>
            <w:vAlign w:val="center"/>
          </w:tcPr>
          <w:p w14:paraId="45FB2F30" w14:textId="77777777" w:rsidR="00A97582" w:rsidRPr="00B714E8" w:rsidRDefault="00A97582" w:rsidP="009E5327">
            <w:pPr>
              <w:jc w:val="center"/>
              <w:rPr>
                <w:rFonts w:ascii="Verdana" w:hAnsi="Verdana" w:cs="Arial"/>
                <w:sz w:val="18"/>
                <w:szCs w:val="18"/>
                <w:lang w:val="lt-LT"/>
              </w:rPr>
            </w:pPr>
          </w:p>
        </w:tc>
        <w:tc>
          <w:tcPr>
            <w:tcW w:w="1984" w:type="dxa"/>
            <w:vAlign w:val="center"/>
          </w:tcPr>
          <w:p w14:paraId="504E0E04" w14:textId="77777777" w:rsidR="00A97582" w:rsidRPr="00B714E8" w:rsidRDefault="00A97582" w:rsidP="009E5327">
            <w:pPr>
              <w:jc w:val="center"/>
              <w:rPr>
                <w:rFonts w:ascii="Verdana" w:hAnsi="Verdana" w:cs="Arial"/>
                <w:sz w:val="18"/>
                <w:szCs w:val="18"/>
                <w:lang w:val="lt-LT"/>
              </w:rPr>
            </w:pPr>
          </w:p>
        </w:tc>
      </w:tr>
      <w:tr w:rsidR="00A97582" w:rsidRPr="00B714E8" w14:paraId="507D6A30" w14:textId="77777777" w:rsidTr="009E5327">
        <w:trPr>
          <w:trHeight w:val="283"/>
        </w:trPr>
        <w:tc>
          <w:tcPr>
            <w:tcW w:w="5875" w:type="dxa"/>
            <w:vAlign w:val="center"/>
          </w:tcPr>
          <w:p w14:paraId="0FCDFB59" w14:textId="77777777" w:rsidR="00A97582" w:rsidRPr="00B714E8" w:rsidRDefault="00A97582" w:rsidP="009E5327">
            <w:pPr>
              <w:rPr>
                <w:rFonts w:ascii="Verdana" w:hAnsi="Verdana" w:cs="Arial"/>
                <w:color w:val="000000"/>
                <w:sz w:val="18"/>
                <w:szCs w:val="18"/>
                <w:highlight w:val="lightGray"/>
                <w:lang w:val="lt-LT"/>
              </w:rPr>
            </w:pPr>
            <w:r w:rsidRPr="00B714E8">
              <w:rPr>
                <w:rFonts w:ascii="Verdana" w:hAnsi="Verdana" w:cs="Arial"/>
                <w:color w:val="000000"/>
                <w:sz w:val="18"/>
                <w:szCs w:val="18"/>
                <w:highlight w:val="lightGray"/>
                <w:lang w:val="lt-LT"/>
              </w:rPr>
              <w:t>Kitos mokėtinos sumos</w:t>
            </w:r>
          </w:p>
        </w:tc>
        <w:tc>
          <w:tcPr>
            <w:tcW w:w="1984" w:type="dxa"/>
            <w:vAlign w:val="center"/>
          </w:tcPr>
          <w:p w14:paraId="6C304EFC" w14:textId="77777777" w:rsidR="00A97582" w:rsidRPr="00B714E8" w:rsidRDefault="00A97582" w:rsidP="009E5327">
            <w:pPr>
              <w:jc w:val="center"/>
              <w:rPr>
                <w:rFonts w:ascii="Verdana" w:hAnsi="Verdana" w:cs="Arial"/>
                <w:sz w:val="18"/>
                <w:szCs w:val="18"/>
                <w:lang w:val="lt-LT"/>
              </w:rPr>
            </w:pPr>
          </w:p>
        </w:tc>
        <w:tc>
          <w:tcPr>
            <w:tcW w:w="1984" w:type="dxa"/>
            <w:vAlign w:val="center"/>
          </w:tcPr>
          <w:p w14:paraId="14530898" w14:textId="77777777" w:rsidR="00A97582" w:rsidRPr="00B714E8" w:rsidRDefault="00A97582" w:rsidP="009E5327">
            <w:pPr>
              <w:jc w:val="center"/>
              <w:rPr>
                <w:rFonts w:ascii="Verdana" w:hAnsi="Verdana" w:cs="Arial"/>
                <w:sz w:val="18"/>
                <w:szCs w:val="18"/>
                <w:lang w:val="lt-LT"/>
              </w:rPr>
            </w:pPr>
          </w:p>
        </w:tc>
      </w:tr>
      <w:tr w:rsidR="00A97582" w:rsidRPr="00B714E8" w14:paraId="3F7E80CA" w14:textId="77777777" w:rsidTr="009E5327">
        <w:trPr>
          <w:trHeight w:val="283"/>
        </w:trPr>
        <w:tc>
          <w:tcPr>
            <w:tcW w:w="5875" w:type="dxa"/>
            <w:vAlign w:val="center"/>
          </w:tcPr>
          <w:p w14:paraId="765F8B66" w14:textId="77777777" w:rsidR="00A97582" w:rsidRPr="00B714E8" w:rsidRDefault="00A97582" w:rsidP="009E5327">
            <w:pPr>
              <w:rPr>
                <w:rFonts w:ascii="Verdana" w:hAnsi="Verdana" w:cs="Arial"/>
                <w:color w:val="000000"/>
                <w:sz w:val="18"/>
                <w:szCs w:val="18"/>
                <w:lang w:val="lt-LT"/>
              </w:rPr>
            </w:pPr>
            <w:r w:rsidRPr="00B714E8">
              <w:rPr>
                <w:rFonts w:ascii="Verdana" w:hAnsi="Verdana" w:cs="Arial"/>
                <w:color w:val="000000"/>
                <w:sz w:val="18"/>
                <w:szCs w:val="18"/>
                <w:lang w:val="lt-LT"/>
              </w:rPr>
              <w:t>Iš viso</w:t>
            </w:r>
          </w:p>
        </w:tc>
        <w:tc>
          <w:tcPr>
            <w:tcW w:w="1984" w:type="dxa"/>
            <w:vAlign w:val="center"/>
          </w:tcPr>
          <w:p w14:paraId="4A73D1B3" w14:textId="77777777" w:rsidR="00A97582" w:rsidRPr="00B714E8" w:rsidRDefault="00A97582" w:rsidP="009E5327">
            <w:pPr>
              <w:jc w:val="center"/>
              <w:rPr>
                <w:rFonts w:ascii="Verdana" w:hAnsi="Verdana" w:cs="Arial"/>
                <w:sz w:val="18"/>
                <w:szCs w:val="18"/>
                <w:lang w:val="lt-LT"/>
              </w:rPr>
            </w:pPr>
          </w:p>
        </w:tc>
        <w:tc>
          <w:tcPr>
            <w:tcW w:w="1984" w:type="dxa"/>
            <w:vAlign w:val="center"/>
          </w:tcPr>
          <w:p w14:paraId="58408D6D" w14:textId="77777777" w:rsidR="00A97582" w:rsidRPr="00B714E8" w:rsidRDefault="00A97582" w:rsidP="009E5327">
            <w:pPr>
              <w:jc w:val="center"/>
              <w:rPr>
                <w:rFonts w:ascii="Verdana" w:hAnsi="Verdana" w:cs="Arial"/>
                <w:sz w:val="18"/>
                <w:szCs w:val="18"/>
                <w:lang w:val="lt-LT"/>
              </w:rPr>
            </w:pPr>
          </w:p>
        </w:tc>
      </w:tr>
    </w:tbl>
    <w:p w14:paraId="731F9853" w14:textId="77777777" w:rsidR="007E2F9A" w:rsidRPr="00B714E8" w:rsidRDefault="007E2F9A" w:rsidP="00285299">
      <w:pPr>
        <w:rPr>
          <w:rFonts w:ascii="Verdana" w:hAnsi="Verdana"/>
          <w:bCs/>
          <w:sz w:val="18"/>
          <w:szCs w:val="18"/>
          <w:lang w:val="lt-LT"/>
        </w:rPr>
      </w:pPr>
    </w:p>
    <w:p w14:paraId="1E23AB47" w14:textId="77777777" w:rsidR="00FF3A5B" w:rsidRPr="00B714E8" w:rsidRDefault="00FF3A5B" w:rsidP="00285299">
      <w:pPr>
        <w:rPr>
          <w:rFonts w:ascii="Verdana" w:hAnsi="Verdana"/>
          <w:bCs/>
          <w:sz w:val="18"/>
          <w:szCs w:val="18"/>
          <w:lang w:val="lt-LT"/>
        </w:rPr>
      </w:pPr>
    </w:p>
    <w:p w14:paraId="596E97D6" w14:textId="77777777" w:rsidR="007E2F9A" w:rsidRPr="00B714E8" w:rsidRDefault="007E2F9A"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t>Finansiniai ryšiai su įstaigos vadovais</w:t>
      </w:r>
    </w:p>
    <w:p w14:paraId="02C3CCCE" w14:textId="77777777" w:rsidR="007E2F9A" w:rsidRDefault="00A97582" w:rsidP="00285299">
      <w:pPr>
        <w:rPr>
          <w:rFonts w:ascii="Verdana" w:hAnsi="Verdana"/>
          <w:bCs/>
          <w:sz w:val="18"/>
          <w:szCs w:val="18"/>
          <w:lang w:val="lt-LT"/>
        </w:rPr>
      </w:pPr>
      <w:r w:rsidRPr="00B714E8">
        <w:rPr>
          <w:rFonts w:ascii="Verdana" w:hAnsi="Verdana"/>
          <w:bCs/>
          <w:sz w:val="18"/>
          <w:szCs w:val="18"/>
          <w:lang w:val="lt-LT"/>
        </w:rPr>
        <w:t xml:space="preserve">Per ataskaitinį laikotarpį </w:t>
      </w:r>
      <w:r w:rsidR="001D6851" w:rsidRPr="00B714E8">
        <w:rPr>
          <w:rFonts w:ascii="Verdana" w:hAnsi="Verdana"/>
          <w:bCs/>
          <w:sz w:val="18"/>
          <w:szCs w:val="18"/>
          <w:lang w:val="lt-LT"/>
        </w:rPr>
        <w:t>Į</w:t>
      </w:r>
      <w:r w:rsidRPr="00B714E8">
        <w:rPr>
          <w:rFonts w:ascii="Verdana" w:hAnsi="Verdana"/>
          <w:bCs/>
          <w:sz w:val="18"/>
          <w:szCs w:val="18"/>
          <w:lang w:val="lt-LT"/>
        </w:rPr>
        <w:t xml:space="preserve">staigos vadovams buvo priskaičiuota </w:t>
      </w:r>
      <w:r w:rsidR="00180BC8" w:rsidRPr="00B714E8">
        <w:rPr>
          <w:rFonts w:ascii="Verdana" w:hAnsi="Verdana"/>
          <w:bCs/>
          <w:sz w:val="18"/>
          <w:szCs w:val="18"/>
          <w:highlight w:val="lightGray"/>
          <w:lang w:val="lt-LT"/>
        </w:rPr>
        <w:t>XXX</w:t>
      </w:r>
      <w:r w:rsidRPr="00B714E8">
        <w:rPr>
          <w:rFonts w:ascii="Verdana" w:hAnsi="Verdana"/>
          <w:bCs/>
          <w:sz w:val="18"/>
          <w:szCs w:val="18"/>
          <w:lang w:val="lt-LT"/>
        </w:rPr>
        <w:t xml:space="preserve"> Eur darbo užmokesčio.</w:t>
      </w:r>
    </w:p>
    <w:p w14:paraId="2C94A911" w14:textId="77777777" w:rsidR="00ED5402" w:rsidRPr="00B714E8" w:rsidRDefault="00ED5402" w:rsidP="00285299">
      <w:pPr>
        <w:rPr>
          <w:rFonts w:ascii="Verdana" w:hAnsi="Verdana"/>
          <w:bCs/>
          <w:sz w:val="18"/>
          <w:szCs w:val="18"/>
          <w:lang w:val="lt-LT"/>
        </w:rPr>
      </w:pPr>
    </w:p>
    <w:p w14:paraId="5E26CDCA" w14:textId="77777777" w:rsidR="007E2F9A" w:rsidRPr="00B714E8" w:rsidRDefault="007E2F9A" w:rsidP="00285299">
      <w:pPr>
        <w:rPr>
          <w:rFonts w:ascii="Verdana" w:hAnsi="Verdana"/>
          <w:bCs/>
          <w:sz w:val="18"/>
          <w:szCs w:val="18"/>
          <w:lang w:val="lt-LT"/>
        </w:rPr>
      </w:pPr>
    </w:p>
    <w:p w14:paraId="11B19C59" w14:textId="77777777" w:rsidR="005132D3" w:rsidRPr="00B714E8" w:rsidRDefault="005132D3" w:rsidP="00285299">
      <w:pPr>
        <w:numPr>
          <w:ilvl w:val="0"/>
          <w:numId w:val="34"/>
        </w:numPr>
        <w:ind w:left="284" w:hanging="284"/>
        <w:rPr>
          <w:rFonts w:ascii="Verdana" w:hAnsi="Verdana"/>
          <w:b/>
          <w:bCs/>
          <w:i/>
          <w:iCs/>
          <w:sz w:val="18"/>
          <w:szCs w:val="18"/>
          <w:lang w:val="lt-LT"/>
        </w:rPr>
      </w:pPr>
      <w:r w:rsidRPr="00B714E8">
        <w:rPr>
          <w:rFonts w:ascii="Verdana" w:hAnsi="Verdana"/>
          <w:b/>
          <w:bCs/>
          <w:i/>
          <w:iCs/>
          <w:sz w:val="18"/>
          <w:szCs w:val="18"/>
          <w:lang w:val="lt-LT"/>
        </w:rPr>
        <w:t>Ataskaitinių metų veiklos rezultatas</w:t>
      </w:r>
    </w:p>
    <w:p w14:paraId="65C7AD44" w14:textId="77777777" w:rsidR="00180BC8" w:rsidRPr="00B714E8" w:rsidRDefault="007E2F9A" w:rsidP="00180BC8">
      <w:pPr>
        <w:spacing w:after="120" w:line="276" w:lineRule="auto"/>
        <w:jc w:val="both"/>
        <w:rPr>
          <w:rFonts w:ascii="Verdana" w:hAnsi="Verdana"/>
          <w:bCs/>
          <w:sz w:val="18"/>
          <w:szCs w:val="18"/>
          <w:lang w:val="lt-LT"/>
        </w:rPr>
      </w:pPr>
      <w:r w:rsidRPr="00B714E8">
        <w:rPr>
          <w:rFonts w:ascii="Verdana" w:hAnsi="Verdana"/>
          <w:bCs/>
          <w:sz w:val="18"/>
          <w:szCs w:val="18"/>
          <w:lang w:val="lt-LT"/>
        </w:rPr>
        <w:t xml:space="preserve">Ataskaitiniais metais iš ekonominės veiklos </w:t>
      </w:r>
      <w:r w:rsidR="001D6851" w:rsidRPr="00B714E8">
        <w:rPr>
          <w:rFonts w:ascii="Verdana" w:hAnsi="Verdana"/>
          <w:bCs/>
          <w:sz w:val="18"/>
          <w:szCs w:val="18"/>
          <w:lang w:val="lt-LT"/>
        </w:rPr>
        <w:t>Į</w:t>
      </w:r>
      <w:r w:rsidRPr="00B714E8">
        <w:rPr>
          <w:rFonts w:ascii="Verdana" w:hAnsi="Verdana"/>
          <w:bCs/>
          <w:sz w:val="18"/>
          <w:szCs w:val="18"/>
          <w:lang w:val="lt-LT"/>
        </w:rPr>
        <w:t>staiga gavo</w:t>
      </w:r>
      <w:r w:rsidR="00656954" w:rsidRPr="00B714E8">
        <w:rPr>
          <w:rFonts w:ascii="Verdana" w:hAnsi="Verdana"/>
          <w:bCs/>
          <w:sz w:val="18"/>
          <w:szCs w:val="18"/>
          <w:lang w:val="lt-LT"/>
        </w:rPr>
        <w:t xml:space="preserve"> </w:t>
      </w:r>
      <w:r w:rsidR="00180BC8" w:rsidRPr="00B714E8">
        <w:rPr>
          <w:rFonts w:ascii="Verdana" w:hAnsi="Verdana"/>
          <w:bCs/>
          <w:sz w:val="18"/>
          <w:szCs w:val="18"/>
          <w:highlight w:val="lightGray"/>
          <w:lang w:val="lt-LT"/>
        </w:rPr>
        <w:t>XXX</w:t>
      </w:r>
      <w:r w:rsidR="00656954" w:rsidRPr="00B714E8">
        <w:rPr>
          <w:rFonts w:ascii="Verdana" w:hAnsi="Verdana"/>
          <w:bCs/>
          <w:sz w:val="18"/>
          <w:szCs w:val="18"/>
          <w:lang w:val="lt-LT"/>
        </w:rPr>
        <w:t xml:space="preserve"> Eur pajamų</w:t>
      </w:r>
      <w:r w:rsidRPr="00B714E8">
        <w:rPr>
          <w:rFonts w:ascii="Verdana" w:hAnsi="Verdana"/>
          <w:bCs/>
          <w:sz w:val="18"/>
          <w:szCs w:val="18"/>
          <w:lang w:val="lt-LT"/>
        </w:rPr>
        <w:t xml:space="preserve">, finansavimo pajamos sudarė </w:t>
      </w:r>
      <w:r w:rsidR="00180BC8" w:rsidRPr="00B714E8">
        <w:rPr>
          <w:rFonts w:ascii="Verdana" w:hAnsi="Verdana"/>
          <w:bCs/>
          <w:sz w:val="18"/>
          <w:szCs w:val="18"/>
          <w:lang w:val="lt-LT"/>
        </w:rPr>
        <w:t xml:space="preserve">- </w:t>
      </w:r>
      <w:r w:rsidR="00180BC8" w:rsidRPr="00B714E8">
        <w:rPr>
          <w:rFonts w:ascii="Verdana" w:hAnsi="Verdana"/>
          <w:bCs/>
          <w:sz w:val="18"/>
          <w:szCs w:val="18"/>
          <w:highlight w:val="lightGray"/>
          <w:lang w:val="lt-LT"/>
        </w:rPr>
        <w:t>XXX</w:t>
      </w:r>
      <w:r w:rsidR="00656954" w:rsidRPr="00B714E8">
        <w:rPr>
          <w:rFonts w:ascii="Verdana" w:hAnsi="Verdana"/>
          <w:bCs/>
          <w:sz w:val="18"/>
          <w:szCs w:val="18"/>
          <w:lang w:val="lt-LT"/>
        </w:rPr>
        <w:t xml:space="preserve"> </w:t>
      </w:r>
      <w:r w:rsidRPr="00B714E8">
        <w:rPr>
          <w:rFonts w:ascii="Verdana" w:hAnsi="Verdana"/>
          <w:bCs/>
          <w:sz w:val="18"/>
          <w:szCs w:val="18"/>
          <w:lang w:val="lt-LT"/>
        </w:rPr>
        <w:t xml:space="preserve">Eur. Ataskaitinių metų </w:t>
      </w:r>
      <w:r w:rsidR="001D6851" w:rsidRPr="00B714E8">
        <w:rPr>
          <w:rFonts w:ascii="Verdana" w:hAnsi="Verdana"/>
          <w:bCs/>
          <w:sz w:val="18"/>
          <w:szCs w:val="18"/>
          <w:lang w:val="lt-LT"/>
        </w:rPr>
        <w:t>Į</w:t>
      </w:r>
      <w:r w:rsidRPr="00B714E8">
        <w:rPr>
          <w:rFonts w:ascii="Verdana" w:hAnsi="Verdana"/>
          <w:bCs/>
          <w:sz w:val="18"/>
          <w:szCs w:val="18"/>
          <w:lang w:val="lt-LT"/>
        </w:rPr>
        <w:t xml:space="preserve">staigos sąnaudos buvo </w:t>
      </w:r>
      <w:r w:rsidR="00180BC8" w:rsidRPr="00B714E8">
        <w:rPr>
          <w:rFonts w:ascii="Verdana" w:hAnsi="Verdana"/>
          <w:bCs/>
          <w:sz w:val="18"/>
          <w:szCs w:val="18"/>
          <w:highlight w:val="lightGray"/>
          <w:lang w:val="lt-LT"/>
        </w:rPr>
        <w:t>XXX</w:t>
      </w:r>
      <w:r w:rsidRPr="00B714E8">
        <w:rPr>
          <w:rFonts w:ascii="Verdana" w:hAnsi="Verdana"/>
          <w:bCs/>
          <w:sz w:val="18"/>
          <w:szCs w:val="18"/>
          <w:lang w:val="lt-LT"/>
        </w:rPr>
        <w:t xml:space="preserve"> Eur. </w:t>
      </w:r>
    </w:p>
    <w:p w14:paraId="384EE69D" w14:textId="77777777" w:rsidR="007E2F9A" w:rsidRPr="00B714E8" w:rsidRDefault="007E2F9A" w:rsidP="00180BC8">
      <w:pPr>
        <w:spacing w:after="120" w:line="276" w:lineRule="auto"/>
        <w:jc w:val="both"/>
        <w:rPr>
          <w:rFonts w:ascii="Verdana" w:hAnsi="Verdana"/>
          <w:bCs/>
          <w:sz w:val="18"/>
          <w:szCs w:val="18"/>
          <w:lang w:val="lt-LT"/>
        </w:rPr>
      </w:pPr>
      <w:r w:rsidRPr="00B714E8">
        <w:rPr>
          <w:rFonts w:ascii="Verdana" w:hAnsi="Verdana"/>
          <w:bCs/>
          <w:sz w:val="18"/>
          <w:szCs w:val="18"/>
          <w:lang w:val="lt-LT"/>
        </w:rPr>
        <w:t xml:space="preserve">Ataskaitiniais metais </w:t>
      </w:r>
      <w:r w:rsidR="001D6851" w:rsidRPr="00B714E8">
        <w:rPr>
          <w:rFonts w:ascii="Verdana" w:hAnsi="Verdana"/>
          <w:bCs/>
          <w:sz w:val="18"/>
          <w:szCs w:val="18"/>
          <w:lang w:val="lt-LT"/>
        </w:rPr>
        <w:t>Į</w:t>
      </w:r>
      <w:r w:rsidRPr="00B714E8">
        <w:rPr>
          <w:rFonts w:ascii="Verdana" w:hAnsi="Verdana"/>
          <w:bCs/>
          <w:sz w:val="18"/>
          <w:szCs w:val="18"/>
          <w:lang w:val="lt-LT"/>
        </w:rPr>
        <w:t xml:space="preserve">staiga dirbo </w:t>
      </w:r>
      <w:r w:rsidR="00180BC8" w:rsidRPr="00B714E8">
        <w:rPr>
          <w:rFonts w:ascii="Verdana" w:hAnsi="Verdana"/>
          <w:bCs/>
          <w:sz w:val="18"/>
          <w:szCs w:val="18"/>
          <w:highlight w:val="lightGray"/>
          <w:lang w:val="lt-LT"/>
        </w:rPr>
        <w:t>pelningai/</w:t>
      </w:r>
      <w:r w:rsidRPr="00B714E8">
        <w:rPr>
          <w:rFonts w:ascii="Verdana" w:hAnsi="Verdana"/>
          <w:bCs/>
          <w:sz w:val="18"/>
          <w:szCs w:val="18"/>
          <w:highlight w:val="lightGray"/>
          <w:lang w:val="lt-LT"/>
        </w:rPr>
        <w:t>nuostolingai</w:t>
      </w:r>
      <w:r w:rsidRPr="00B714E8">
        <w:rPr>
          <w:rFonts w:ascii="Verdana" w:hAnsi="Verdana"/>
          <w:bCs/>
          <w:sz w:val="18"/>
          <w:szCs w:val="18"/>
          <w:lang w:val="lt-LT"/>
        </w:rPr>
        <w:t xml:space="preserve">. Grynasis ataskaitinių metų rezultatas – </w:t>
      </w:r>
      <w:r w:rsidR="00180BC8" w:rsidRPr="00B714E8">
        <w:rPr>
          <w:rFonts w:ascii="Verdana" w:hAnsi="Verdana"/>
          <w:bCs/>
          <w:sz w:val="18"/>
          <w:szCs w:val="18"/>
          <w:highlight w:val="lightGray"/>
          <w:lang w:val="lt-LT"/>
        </w:rPr>
        <w:t>XXX</w:t>
      </w:r>
      <w:r w:rsidRPr="00B714E8">
        <w:rPr>
          <w:rFonts w:ascii="Verdana" w:hAnsi="Verdana"/>
          <w:bCs/>
          <w:sz w:val="18"/>
          <w:szCs w:val="18"/>
          <w:highlight w:val="lightGray"/>
          <w:lang w:val="lt-LT"/>
        </w:rPr>
        <w:t xml:space="preserve"> Eur </w:t>
      </w:r>
      <w:r w:rsidR="00180BC8" w:rsidRPr="00B714E8">
        <w:rPr>
          <w:rFonts w:ascii="Verdana" w:hAnsi="Verdana"/>
          <w:bCs/>
          <w:sz w:val="18"/>
          <w:szCs w:val="18"/>
          <w:highlight w:val="lightGray"/>
          <w:lang w:val="lt-LT"/>
        </w:rPr>
        <w:t>pelnas/</w:t>
      </w:r>
      <w:r w:rsidRPr="00B714E8">
        <w:rPr>
          <w:rFonts w:ascii="Verdana" w:hAnsi="Verdana"/>
          <w:bCs/>
          <w:sz w:val="18"/>
          <w:szCs w:val="18"/>
          <w:highlight w:val="lightGray"/>
          <w:lang w:val="lt-LT"/>
        </w:rPr>
        <w:t>nuostolis</w:t>
      </w:r>
      <w:r w:rsidRPr="00B714E8">
        <w:rPr>
          <w:rFonts w:ascii="Verdana" w:hAnsi="Verdana"/>
          <w:bCs/>
          <w:sz w:val="18"/>
          <w:szCs w:val="18"/>
          <w:lang w:val="lt-LT"/>
        </w:rPr>
        <w:t>.</w:t>
      </w:r>
    </w:p>
    <w:p w14:paraId="45F1F7DE" w14:textId="77777777" w:rsidR="005132D3" w:rsidRPr="00B714E8" w:rsidRDefault="005132D3" w:rsidP="009E5327">
      <w:pPr>
        <w:spacing w:after="120" w:line="276" w:lineRule="auto"/>
        <w:rPr>
          <w:rFonts w:ascii="Verdana" w:hAnsi="Verdana"/>
          <w:bCs/>
          <w:sz w:val="18"/>
          <w:szCs w:val="18"/>
          <w:lang w:val="lt-LT"/>
        </w:rPr>
      </w:pPr>
    </w:p>
    <w:p w14:paraId="6EBEC986" w14:textId="77777777" w:rsidR="005132D3" w:rsidRPr="00B714E8" w:rsidRDefault="005132D3" w:rsidP="009E5327">
      <w:pPr>
        <w:spacing w:after="120" w:line="276" w:lineRule="auto"/>
        <w:rPr>
          <w:rFonts w:ascii="Verdana" w:hAnsi="Verdana"/>
          <w:bCs/>
          <w:sz w:val="18"/>
          <w:szCs w:val="18"/>
          <w:lang w:val="lt-LT"/>
        </w:rPr>
      </w:pPr>
    </w:p>
    <w:p w14:paraId="28461DA1" w14:textId="77777777" w:rsidR="005132D3" w:rsidRPr="00B714E8" w:rsidRDefault="005132D3" w:rsidP="00285299">
      <w:pPr>
        <w:rPr>
          <w:rFonts w:ascii="Verdana" w:hAnsi="Verdana"/>
          <w:bCs/>
          <w:sz w:val="18"/>
          <w:szCs w:val="18"/>
          <w:lang w:val="lt-LT"/>
        </w:rPr>
      </w:pPr>
    </w:p>
    <w:p w14:paraId="24EB7E62" w14:textId="77777777" w:rsidR="007E2F9A" w:rsidRPr="00B714E8" w:rsidRDefault="007E2F9A" w:rsidP="00285299">
      <w:pPr>
        <w:rPr>
          <w:rFonts w:ascii="Verdana" w:hAnsi="Verdana"/>
          <w:bCs/>
          <w:sz w:val="18"/>
          <w:szCs w:val="18"/>
          <w:lang w:val="lt-LT"/>
        </w:rPr>
      </w:pPr>
    </w:p>
    <w:p w14:paraId="795C47B8" w14:textId="77777777" w:rsidR="00A97582" w:rsidRPr="00B714E8" w:rsidRDefault="00A97582" w:rsidP="00285299">
      <w:pPr>
        <w:rPr>
          <w:rFonts w:ascii="Verdana" w:hAnsi="Verdana"/>
          <w:bCs/>
          <w:sz w:val="18"/>
          <w:szCs w:val="18"/>
          <w:lang w:val="lt-LT"/>
        </w:rPr>
      </w:pPr>
    </w:p>
    <w:p w14:paraId="6438610B" w14:textId="77777777" w:rsidR="007A412A" w:rsidRPr="00B714E8" w:rsidRDefault="007A412A" w:rsidP="00285299">
      <w:pPr>
        <w:rPr>
          <w:rFonts w:ascii="Verdana" w:hAnsi="Verdana"/>
          <w:sz w:val="18"/>
          <w:szCs w:val="18"/>
          <w:lang w:val="lt-LT"/>
        </w:rPr>
      </w:pPr>
    </w:p>
    <w:tbl>
      <w:tblPr>
        <w:tblW w:w="0" w:type="auto"/>
        <w:tblInd w:w="60" w:type="dxa"/>
        <w:tblLook w:val="04A0" w:firstRow="1" w:lastRow="0" w:firstColumn="1" w:lastColumn="0" w:noHBand="0" w:noVBand="1"/>
      </w:tblPr>
      <w:tblGrid>
        <w:gridCol w:w="3090"/>
        <w:gridCol w:w="822"/>
        <w:gridCol w:w="1957"/>
        <w:gridCol w:w="822"/>
        <w:gridCol w:w="3090"/>
      </w:tblGrid>
      <w:tr w:rsidR="00920875" w:rsidRPr="00B714E8" w14:paraId="319E4081" w14:textId="77777777" w:rsidTr="00180BC8">
        <w:tc>
          <w:tcPr>
            <w:tcW w:w="3090" w:type="dxa"/>
            <w:shd w:val="clear" w:color="auto" w:fill="auto"/>
            <w:vAlign w:val="bottom"/>
          </w:tcPr>
          <w:p w14:paraId="61EFBEEE" w14:textId="77777777" w:rsidR="007E2F9A" w:rsidRPr="00B714E8" w:rsidRDefault="007E2F9A" w:rsidP="00180BC8">
            <w:pPr>
              <w:jc w:val="center"/>
              <w:rPr>
                <w:rStyle w:val="normal-h"/>
                <w:rFonts w:ascii="Verdana" w:hAnsi="Verdana"/>
                <w:sz w:val="18"/>
                <w:szCs w:val="18"/>
                <w:lang w:val="lt-LT"/>
              </w:rPr>
            </w:pPr>
            <w:r w:rsidRPr="00B714E8">
              <w:rPr>
                <w:rStyle w:val="normal-h"/>
                <w:rFonts w:ascii="Verdana" w:hAnsi="Verdana"/>
                <w:sz w:val="18"/>
                <w:szCs w:val="18"/>
                <w:highlight w:val="lightGray"/>
                <w:lang w:val="lt-LT"/>
              </w:rPr>
              <w:t>Direktorė</w:t>
            </w:r>
          </w:p>
        </w:tc>
        <w:tc>
          <w:tcPr>
            <w:tcW w:w="822" w:type="dxa"/>
            <w:shd w:val="clear" w:color="auto" w:fill="auto"/>
          </w:tcPr>
          <w:p w14:paraId="457CABCB" w14:textId="77777777" w:rsidR="007E2F9A" w:rsidRPr="00B714E8" w:rsidRDefault="007E2F9A" w:rsidP="00285299">
            <w:pPr>
              <w:rPr>
                <w:rStyle w:val="normal-h"/>
                <w:rFonts w:ascii="Verdana" w:hAnsi="Verdana"/>
                <w:sz w:val="18"/>
                <w:szCs w:val="18"/>
                <w:lang w:val="lt-LT"/>
              </w:rPr>
            </w:pPr>
          </w:p>
        </w:tc>
        <w:tc>
          <w:tcPr>
            <w:tcW w:w="1957" w:type="dxa"/>
            <w:tcBorders>
              <w:bottom w:val="single" w:sz="4" w:space="0" w:color="auto"/>
            </w:tcBorders>
            <w:shd w:val="clear" w:color="auto" w:fill="auto"/>
          </w:tcPr>
          <w:p w14:paraId="5AD763D6" w14:textId="77777777" w:rsidR="007E2F9A" w:rsidRPr="00B714E8" w:rsidRDefault="007E2F9A" w:rsidP="00285299">
            <w:pPr>
              <w:rPr>
                <w:rStyle w:val="normal-h"/>
                <w:rFonts w:ascii="Verdana" w:hAnsi="Verdana"/>
                <w:sz w:val="18"/>
                <w:szCs w:val="18"/>
                <w:lang w:val="lt-LT"/>
              </w:rPr>
            </w:pPr>
          </w:p>
        </w:tc>
        <w:tc>
          <w:tcPr>
            <w:tcW w:w="822" w:type="dxa"/>
            <w:shd w:val="clear" w:color="auto" w:fill="auto"/>
          </w:tcPr>
          <w:p w14:paraId="141DE176" w14:textId="77777777" w:rsidR="007E2F9A" w:rsidRPr="00B714E8" w:rsidRDefault="007E2F9A" w:rsidP="00285299">
            <w:pPr>
              <w:rPr>
                <w:rStyle w:val="normal-h"/>
                <w:rFonts w:ascii="Verdana" w:hAnsi="Verdana"/>
                <w:sz w:val="18"/>
                <w:szCs w:val="18"/>
                <w:lang w:val="lt-LT"/>
              </w:rPr>
            </w:pPr>
          </w:p>
        </w:tc>
        <w:tc>
          <w:tcPr>
            <w:tcW w:w="3090" w:type="dxa"/>
            <w:shd w:val="clear" w:color="auto" w:fill="auto"/>
            <w:vAlign w:val="bottom"/>
          </w:tcPr>
          <w:p w14:paraId="595F21BD" w14:textId="77777777" w:rsidR="007E2F9A" w:rsidRPr="00B714E8" w:rsidRDefault="00180BC8" w:rsidP="00180BC8">
            <w:pPr>
              <w:jc w:val="center"/>
              <w:rPr>
                <w:rStyle w:val="normal-h"/>
                <w:rFonts w:ascii="Verdana" w:hAnsi="Verdana"/>
                <w:sz w:val="18"/>
                <w:szCs w:val="18"/>
                <w:highlight w:val="lightGray"/>
                <w:lang w:val="lt-LT"/>
              </w:rPr>
            </w:pPr>
            <w:r w:rsidRPr="00B714E8">
              <w:rPr>
                <w:rStyle w:val="normal-h"/>
                <w:rFonts w:ascii="Verdana" w:hAnsi="Verdana"/>
                <w:sz w:val="18"/>
                <w:szCs w:val="18"/>
                <w:highlight w:val="lightGray"/>
                <w:lang w:val="lt-LT"/>
              </w:rPr>
              <w:t xml:space="preserve">Jonė </w:t>
            </w:r>
            <w:proofErr w:type="spellStart"/>
            <w:r w:rsidRPr="00B714E8">
              <w:rPr>
                <w:rStyle w:val="normal-h"/>
                <w:rFonts w:ascii="Verdana" w:hAnsi="Verdana"/>
                <w:sz w:val="18"/>
                <w:szCs w:val="18"/>
                <w:highlight w:val="lightGray"/>
                <w:lang w:val="lt-LT"/>
              </w:rPr>
              <w:t>Jonytė</w:t>
            </w:r>
            <w:proofErr w:type="spellEnd"/>
          </w:p>
        </w:tc>
      </w:tr>
      <w:tr w:rsidR="00920875" w:rsidRPr="00B714E8" w14:paraId="2F5F852A" w14:textId="77777777" w:rsidTr="00180BC8">
        <w:trPr>
          <w:trHeight w:val="57"/>
        </w:trPr>
        <w:tc>
          <w:tcPr>
            <w:tcW w:w="3090" w:type="dxa"/>
            <w:shd w:val="clear" w:color="auto" w:fill="auto"/>
          </w:tcPr>
          <w:p w14:paraId="1F1D5D79" w14:textId="77777777" w:rsidR="007E2F9A" w:rsidRPr="00B714E8" w:rsidRDefault="007E2F9A" w:rsidP="00285299">
            <w:pPr>
              <w:rPr>
                <w:rStyle w:val="normal-h"/>
                <w:rFonts w:ascii="Verdana" w:hAnsi="Verdana"/>
                <w:sz w:val="18"/>
                <w:szCs w:val="18"/>
                <w:lang w:val="lt-LT"/>
              </w:rPr>
            </w:pPr>
          </w:p>
        </w:tc>
        <w:tc>
          <w:tcPr>
            <w:tcW w:w="822" w:type="dxa"/>
            <w:shd w:val="clear" w:color="auto" w:fill="auto"/>
          </w:tcPr>
          <w:p w14:paraId="44979ECF" w14:textId="77777777" w:rsidR="007E2F9A" w:rsidRPr="00B714E8" w:rsidRDefault="007E2F9A" w:rsidP="00285299">
            <w:pPr>
              <w:rPr>
                <w:rStyle w:val="normal-h"/>
                <w:rFonts w:ascii="Verdana" w:hAnsi="Verdana"/>
                <w:sz w:val="18"/>
                <w:szCs w:val="18"/>
                <w:lang w:val="lt-LT"/>
              </w:rPr>
            </w:pPr>
          </w:p>
        </w:tc>
        <w:tc>
          <w:tcPr>
            <w:tcW w:w="1957" w:type="dxa"/>
            <w:tcBorders>
              <w:top w:val="single" w:sz="4" w:space="0" w:color="auto"/>
            </w:tcBorders>
            <w:shd w:val="clear" w:color="auto" w:fill="auto"/>
          </w:tcPr>
          <w:p w14:paraId="07B4395A" w14:textId="77777777" w:rsidR="007E2F9A" w:rsidRPr="00B714E8" w:rsidRDefault="007E2F9A" w:rsidP="00180BC8">
            <w:pPr>
              <w:jc w:val="center"/>
              <w:rPr>
                <w:rStyle w:val="normal-h"/>
                <w:rFonts w:ascii="Verdana" w:hAnsi="Verdana"/>
                <w:sz w:val="14"/>
                <w:szCs w:val="14"/>
                <w:lang w:val="lt-LT"/>
              </w:rPr>
            </w:pPr>
            <w:r w:rsidRPr="00B714E8">
              <w:rPr>
                <w:rStyle w:val="normal-h"/>
                <w:rFonts w:ascii="Verdana" w:hAnsi="Verdana"/>
                <w:sz w:val="14"/>
                <w:szCs w:val="14"/>
                <w:lang w:val="lt-LT"/>
              </w:rPr>
              <w:t>(parašas)</w:t>
            </w:r>
          </w:p>
        </w:tc>
        <w:tc>
          <w:tcPr>
            <w:tcW w:w="822" w:type="dxa"/>
            <w:shd w:val="clear" w:color="auto" w:fill="auto"/>
          </w:tcPr>
          <w:p w14:paraId="2808F67B" w14:textId="77777777" w:rsidR="007E2F9A" w:rsidRPr="00B714E8" w:rsidRDefault="007E2F9A" w:rsidP="00285299">
            <w:pPr>
              <w:rPr>
                <w:rStyle w:val="normal-h"/>
                <w:rFonts w:ascii="Verdana" w:hAnsi="Verdana"/>
                <w:sz w:val="18"/>
                <w:szCs w:val="18"/>
                <w:lang w:val="lt-LT"/>
              </w:rPr>
            </w:pPr>
          </w:p>
        </w:tc>
        <w:tc>
          <w:tcPr>
            <w:tcW w:w="3090" w:type="dxa"/>
            <w:shd w:val="clear" w:color="auto" w:fill="auto"/>
          </w:tcPr>
          <w:p w14:paraId="7AE49CC7" w14:textId="77777777" w:rsidR="007E2F9A" w:rsidRPr="00B714E8" w:rsidRDefault="007E2F9A" w:rsidP="00285299">
            <w:pPr>
              <w:rPr>
                <w:rStyle w:val="normal-h"/>
                <w:rFonts w:ascii="Verdana" w:hAnsi="Verdana"/>
                <w:sz w:val="18"/>
                <w:szCs w:val="18"/>
                <w:lang w:val="lt-LT"/>
              </w:rPr>
            </w:pPr>
          </w:p>
        </w:tc>
      </w:tr>
    </w:tbl>
    <w:p w14:paraId="7E84744C" w14:textId="77777777" w:rsidR="00A97582" w:rsidRPr="00B714E8" w:rsidRDefault="00A97582" w:rsidP="00285299">
      <w:pPr>
        <w:rPr>
          <w:rFonts w:ascii="Verdana" w:hAnsi="Verdana"/>
          <w:sz w:val="18"/>
          <w:szCs w:val="18"/>
          <w:lang w:val="lt-LT"/>
        </w:rPr>
      </w:pPr>
    </w:p>
    <w:sectPr w:rsidR="00A97582" w:rsidRPr="00B714E8" w:rsidSect="0071397B">
      <w:headerReference w:type="default" r:id="rId8"/>
      <w:footerReference w:type="even" r:id="rId9"/>
      <w:footerReference w:type="default" r:id="rId10"/>
      <w:type w:val="oddPage"/>
      <w:pgSz w:w="11907" w:h="16840" w:code="9"/>
      <w:pgMar w:top="1134" w:right="709" w:bottom="567" w:left="1276" w:header="720" w:footer="3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8410" w14:textId="77777777" w:rsidR="00052A72" w:rsidRDefault="00052A72">
      <w:r>
        <w:separator/>
      </w:r>
    </w:p>
  </w:endnote>
  <w:endnote w:type="continuationSeparator" w:id="0">
    <w:p w14:paraId="753CD785" w14:textId="77777777" w:rsidR="00052A72" w:rsidRDefault="0005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6BB8" w14:textId="77777777" w:rsidR="00801FB5" w:rsidRDefault="00801FB5" w:rsidP="00DF692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5C6C6E" w14:textId="77777777" w:rsidR="00801FB5" w:rsidRDefault="00801FB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E80" w14:textId="77777777" w:rsidR="00A97582" w:rsidRPr="00337969" w:rsidRDefault="00A97582">
    <w:pPr>
      <w:pStyle w:val="Porat"/>
      <w:jc w:val="right"/>
      <w:rPr>
        <w:rFonts w:ascii="Verdana" w:hAnsi="Verdana"/>
        <w:sz w:val="18"/>
        <w:szCs w:val="18"/>
      </w:rPr>
    </w:pPr>
    <w:r w:rsidRPr="00337969">
      <w:rPr>
        <w:rFonts w:ascii="Verdana" w:hAnsi="Verdana"/>
        <w:sz w:val="18"/>
        <w:szCs w:val="18"/>
      </w:rPr>
      <w:fldChar w:fldCharType="begin"/>
    </w:r>
    <w:r w:rsidRPr="00337969">
      <w:rPr>
        <w:rFonts w:ascii="Verdana" w:hAnsi="Verdana"/>
        <w:sz w:val="18"/>
        <w:szCs w:val="18"/>
      </w:rPr>
      <w:instrText xml:space="preserve"> PAGE   \* MERGEFORMAT </w:instrText>
    </w:r>
    <w:r w:rsidRPr="00337969">
      <w:rPr>
        <w:rFonts w:ascii="Verdana" w:hAnsi="Verdana"/>
        <w:sz w:val="18"/>
        <w:szCs w:val="18"/>
      </w:rPr>
      <w:fldChar w:fldCharType="separate"/>
    </w:r>
    <w:r w:rsidRPr="00337969">
      <w:rPr>
        <w:rFonts w:ascii="Verdana" w:hAnsi="Verdana"/>
        <w:noProof/>
        <w:sz w:val="18"/>
        <w:szCs w:val="18"/>
      </w:rPr>
      <w:t>2</w:t>
    </w:r>
    <w:r w:rsidRPr="00337969">
      <w:rPr>
        <w:rFonts w:ascii="Verdana" w:hAnsi="Verdana"/>
        <w:noProof/>
        <w:sz w:val="18"/>
        <w:szCs w:val="18"/>
      </w:rPr>
      <w:fldChar w:fldCharType="end"/>
    </w:r>
  </w:p>
  <w:p w14:paraId="769D56A0" w14:textId="330613C9" w:rsidR="00801FB5" w:rsidRDefault="0088667A">
    <w:pPr>
      <w:pStyle w:val="Porat"/>
    </w:pPr>
    <w:r w:rsidRPr="00D566D4">
      <w:rPr>
        <w:rFonts w:ascii="Verdana" w:hAnsi="Verdana"/>
        <w:b/>
        <w:noProof/>
        <w:sz w:val="16"/>
        <w:szCs w:val="16"/>
      </w:rPr>
      <w:drawing>
        <wp:inline distT="0" distB="0" distL="0" distR="0" wp14:anchorId="5D61CC31" wp14:editId="53A66F3B">
          <wp:extent cx="990600" cy="200025"/>
          <wp:effectExtent l="0" t="0" r="0" b="0"/>
          <wp:docPr id="1"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9"/>
                  <pic:cNvPicPr>
                    <a:picLocks noChangeAspect="1" noChangeArrowheads="1"/>
                  </pic:cNvPicPr>
                </pic:nvPicPr>
                <pic:blipFill>
                  <a:blip r:embed="rId1">
                    <a:extLst>
                      <a:ext uri="{28A0092B-C50C-407E-A947-70E740481C1C}">
                        <a14:useLocalDpi xmlns:a14="http://schemas.microsoft.com/office/drawing/2010/main" val="0"/>
                      </a:ext>
                    </a:extLst>
                  </a:blip>
                  <a:srcRect b="-1343"/>
                  <a:stretch>
                    <a:fillRect/>
                  </a:stretch>
                </pic:blipFill>
                <pic:spPr bwMode="auto">
                  <a:xfrm>
                    <a:off x="0" y="0"/>
                    <a:ext cx="990600"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A07C" w14:textId="77777777" w:rsidR="00052A72" w:rsidRDefault="00052A72">
      <w:r>
        <w:separator/>
      </w:r>
    </w:p>
  </w:footnote>
  <w:footnote w:type="continuationSeparator" w:id="0">
    <w:p w14:paraId="31B766E9" w14:textId="77777777" w:rsidR="00052A72" w:rsidRDefault="0005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BC90" w14:textId="77777777" w:rsidR="00782F16" w:rsidRPr="009E5327" w:rsidRDefault="00782F16" w:rsidP="00782F16">
    <w:pPr>
      <w:pStyle w:val="Antrats"/>
      <w:jc w:val="right"/>
      <w:rPr>
        <w:rFonts w:ascii="Verdana" w:hAnsi="Verdana"/>
        <w:snapToGrid w:val="0"/>
        <w:sz w:val="17"/>
        <w:szCs w:val="17"/>
        <w:lang w:val="lt-LT"/>
      </w:rPr>
    </w:pPr>
    <w:r w:rsidRPr="009E5327">
      <w:rPr>
        <w:rFonts w:ascii="Verdana" w:hAnsi="Verdana"/>
        <w:snapToGrid w:val="0"/>
        <w:sz w:val="17"/>
        <w:szCs w:val="17"/>
        <w:highlight w:val="lightGray"/>
        <w:lang w:val="lt-LT"/>
      </w:rPr>
      <w:t>VšĮ „PAVADINIMAS“</w:t>
    </w:r>
  </w:p>
  <w:p w14:paraId="357F9656" w14:textId="77777777" w:rsidR="00782F16" w:rsidRPr="009E5327" w:rsidRDefault="00782F16" w:rsidP="00782F16">
    <w:pPr>
      <w:pStyle w:val="Antrats"/>
      <w:jc w:val="right"/>
      <w:rPr>
        <w:rFonts w:ascii="Verdana" w:hAnsi="Verdana"/>
        <w:sz w:val="17"/>
        <w:szCs w:val="17"/>
        <w:lang w:val="lt-LT"/>
      </w:rPr>
    </w:pPr>
    <w:r w:rsidRPr="009E5327">
      <w:rPr>
        <w:rFonts w:ascii="Verdana" w:hAnsi="Verdana"/>
        <w:sz w:val="17"/>
        <w:szCs w:val="17"/>
        <w:highlight w:val="lightGray"/>
        <w:lang w:val="lt-LT"/>
      </w:rPr>
      <w:t>202X m. gruodžio 31 d.</w:t>
    </w:r>
  </w:p>
  <w:p w14:paraId="7AB739A8" w14:textId="77777777" w:rsidR="00782F16" w:rsidRPr="009E5327" w:rsidRDefault="00782F16" w:rsidP="00782F16">
    <w:pPr>
      <w:pStyle w:val="Antrat1"/>
      <w:jc w:val="right"/>
      <w:rPr>
        <w:rFonts w:ascii="Verdana" w:hAnsi="Verdana"/>
        <w:sz w:val="17"/>
        <w:szCs w:val="17"/>
      </w:rPr>
    </w:pPr>
    <w:r w:rsidRPr="009E5327">
      <w:rPr>
        <w:rFonts w:ascii="Verdana" w:hAnsi="Verdana"/>
        <w:sz w:val="17"/>
        <w:szCs w:val="17"/>
      </w:rPr>
      <w:t>metinių FINANSINių ATaskaitų AIŠKINAMASIS RAŠTAS</w:t>
    </w:r>
  </w:p>
  <w:p w14:paraId="622BC8C2" w14:textId="77777777" w:rsidR="00285299" w:rsidRDefault="00782F16" w:rsidP="00782F16">
    <w:pPr>
      <w:pStyle w:val="Antrats"/>
      <w:jc w:val="right"/>
      <w:rPr>
        <w:rFonts w:ascii="Verdana" w:hAnsi="Verdana" w:cs="Arial"/>
        <w:sz w:val="14"/>
        <w:szCs w:val="14"/>
      </w:rPr>
    </w:pPr>
    <w:r w:rsidRPr="009E5327">
      <w:rPr>
        <w:rFonts w:ascii="Verdana" w:hAnsi="Verdana" w:cs="Arial"/>
        <w:sz w:val="14"/>
        <w:szCs w:val="14"/>
        <w:lang w:val="lt-LT"/>
      </w:rPr>
      <w:t>(visos sumos yra eurais, jei nenurodyta kitaip</w:t>
    </w:r>
    <w:r w:rsidRPr="00C336A7">
      <w:rPr>
        <w:rFonts w:ascii="Verdana" w:hAnsi="Verdana" w:cs="Arial"/>
        <w:sz w:val="14"/>
        <w:szCs w:val="14"/>
      </w:rPr>
      <w:t>)</w:t>
    </w:r>
  </w:p>
  <w:p w14:paraId="44C19584" w14:textId="77777777" w:rsidR="009E5327" w:rsidRDefault="009E5327" w:rsidP="00782F16">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F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80EFE"/>
    <w:multiLevelType w:val="hybridMultilevel"/>
    <w:tmpl w:val="7818B226"/>
    <w:lvl w:ilvl="0" w:tplc="0564450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AF21C7"/>
    <w:multiLevelType w:val="multilevel"/>
    <w:tmpl w:val="35C41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6541E3"/>
    <w:multiLevelType w:val="multilevel"/>
    <w:tmpl w:val="35C41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E771AB"/>
    <w:multiLevelType w:val="hybridMultilevel"/>
    <w:tmpl w:val="2C84276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D14450"/>
    <w:multiLevelType w:val="multilevel"/>
    <w:tmpl w:val="02FCE384"/>
    <w:lvl w:ilvl="0">
      <w:start w:val="3"/>
      <w:numFmt w:val="decimal"/>
      <w:lvlText w:val="%1"/>
      <w:lvlJc w:val="left"/>
      <w:pPr>
        <w:tabs>
          <w:tab w:val="num" w:pos="360"/>
        </w:tabs>
        <w:ind w:left="360" w:hanging="360"/>
      </w:pPr>
      <w:rPr>
        <w:rFonts w:hint="default"/>
        <w:b/>
        <w:i/>
      </w:rPr>
    </w:lvl>
    <w:lvl w:ilvl="1">
      <w:start w:val="9"/>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15:restartNumberingAfterBreak="0">
    <w:nsid w:val="141B08C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81800CA"/>
    <w:multiLevelType w:val="multilevel"/>
    <w:tmpl w:val="B0DC54D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CD0CDA"/>
    <w:multiLevelType w:val="multilevel"/>
    <w:tmpl w:val="031C964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AE18FA"/>
    <w:multiLevelType w:val="hybridMultilevel"/>
    <w:tmpl w:val="ED44C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0430F"/>
    <w:multiLevelType w:val="multilevel"/>
    <w:tmpl w:val="5AAE54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AA1508"/>
    <w:multiLevelType w:val="multilevel"/>
    <w:tmpl w:val="14AA159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7E1623E"/>
    <w:multiLevelType w:val="hybridMultilevel"/>
    <w:tmpl w:val="35AA2A8A"/>
    <w:lvl w:ilvl="0" w:tplc="25FC902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D30BB1"/>
    <w:multiLevelType w:val="hybridMultilevel"/>
    <w:tmpl w:val="6458161E"/>
    <w:lvl w:ilvl="0" w:tplc="04270001">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39E96974"/>
    <w:multiLevelType w:val="hybridMultilevel"/>
    <w:tmpl w:val="E16EE748"/>
    <w:lvl w:ilvl="0" w:tplc="31249A3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4627A3"/>
    <w:multiLevelType w:val="multilevel"/>
    <w:tmpl w:val="5AAE54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D63F92"/>
    <w:multiLevelType w:val="hybridMultilevel"/>
    <w:tmpl w:val="9998E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CB7481"/>
    <w:multiLevelType w:val="hybridMultilevel"/>
    <w:tmpl w:val="85DCD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87F96"/>
    <w:multiLevelType w:val="multilevel"/>
    <w:tmpl w:val="2856C4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E654E7A"/>
    <w:multiLevelType w:val="multilevel"/>
    <w:tmpl w:val="14AA159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6C46F7A"/>
    <w:multiLevelType w:val="multilevel"/>
    <w:tmpl w:val="85DCD7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3F5B0C"/>
    <w:multiLevelType w:val="hybridMultilevel"/>
    <w:tmpl w:val="DB8AB62E"/>
    <w:lvl w:ilvl="0" w:tplc="89480C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C7DCB"/>
    <w:multiLevelType w:val="multilevel"/>
    <w:tmpl w:val="DE1A27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4265869"/>
    <w:multiLevelType w:val="multilevel"/>
    <w:tmpl w:val="E7822B3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316996"/>
    <w:multiLevelType w:val="hybridMultilevel"/>
    <w:tmpl w:val="D13A29B0"/>
    <w:lvl w:ilvl="0" w:tplc="5D4ED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153E2"/>
    <w:multiLevelType w:val="hybridMultilevel"/>
    <w:tmpl w:val="7F488256"/>
    <w:lvl w:ilvl="0" w:tplc="1D3614E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82632F"/>
    <w:multiLevelType w:val="hybridMultilevel"/>
    <w:tmpl w:val="79FE6276"/>
    <w:lvl w:ilvl="0" w:tplc="C2BE6D3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6E515F"/>
    <w:multiLevelType w:val="multilevel"/>
    <w:tmpl w:val="2856C4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611D39"/>
    <w:multiLevelType w:val="hybridMultilevel"/>
    <w:tmpl w:val="83A83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107C0"/>
    <w:multiLevelType w:val="multilevel"/>
    <w:tmpl w:val="031C964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1924F92"/>
    <w:multiLevelType w:val="hybridMultilevel"/>
    <w:tmpl w:val="C7769864"/>
    <w:lvl w:ilvl="0" w:tplc="A860E9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EC3FEB"/>
    <w:multiLevelType w:val="multilevel"/>
    <w:tmpl w:val="A88C95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876BA2"/>
    <w:multiLevelType w:val="hybridMultilevel"/>
    <w:tmpl w:val="E70C43E2"/>
    <w:lvl w:ilvl="0" w:tplc="A860E9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CC31F0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69585803">
    <w:abstractNumId w:val="7"/>
  </w:num>
  <w:num w:numId="2" w16cid:durableId="1874534803">
    <w:abstractNumId w:val="26"/>
  </w:num>
  <w:num w:numId="3" w16cid:durableId="1082288840">
    <w:abstractNumId w:val="22"/>
  </w:num>
  <w:num w:numId="4" w16cid:durableId="1212306840">
    <w:abstractNumId w:val="6"/>
  </w:num>
  <w:num w:numId="5" w16cid:durableId="1876770024">
    <w:abstractNumId w:val="31"/>
  </w:num>
  <w:num w:numId="6" w16cid:durableId="1589344226">
    <w:abstractNumId w:val="11"/>
  </w:num>
  <w:num w:numId="7" w16cid:durableId="1689913807">
    <w:abstractNumId w:val="10"/>
  </w:num>
  <w:num w:numId="8" w16cid:durableId="1987274495">
    <w:abstractNumId w:val="16"/>
  </w:num>
  <w:num w:numId="9" w16cid:durableId="213002423">
    <w:abstractNumId w:val="18"/>
  </w:num>
  <w:num w:numId="10" w16cid:durableId="562914688">
    <w:abstractNumId w:val="23"/>
  </w:num>
  <w:num w:numId="11" w16cid:durableId="781610784">
    <w:abstractNumId w:val="27"/>
  </w:num>
  <w:num w:numId="12" w16cid:durableId="1951156573">
    <w:abstractNumId w:val="2"/>
  </w:num>
  <w:num w:numId="13" w16cid:durableId="980041953">
    <w:abstractNumId w:val="33"/>
  </w:num>
  <w:num w:numId="14" w16cid:durableId="1148549026">
    <w:abstractNumId w:val="8"/>
  </w:num>
  <w:num w:numId="15" w16cid:durableId="1217937386">
    <w:abstractNumId w:val="3"/>
  </w:num>
  <w:num w:numId="16" w16cid:durableId="697969165">
    <w:abstractNumId w:val="29"/>
  </w:num>
  <w:num w:numId="17" w16cid:durableId="1568373275">
    <w:abstractNumId w:val="12"/>
  </w:num>
  <w:num w:numId="18" w16cid:durableId="1134367657">
    <w:abstractNumId w:val="14"/>
  </w:num>
  <w:num w:numId="19" w16cid:durableId="1703706170">
    <w:abstractNumId w:val="19"/>
  </w:num>
  <w:num w:numId="20" w16cid:durableId="1395662409">
    <w:abstractNumId w:val="1"/>
  </w:num>
  <w:num w:numId="21" w16cid:durableId="181628366">
    <w:abstractNumId w:val="5"/>
  </w:num>
  <w:num w:numId="22" w16cid:durableId="872689639">
    <w:abstractNumId w:val="17"/>
  </w:num>
  <w:num w:numId="23" w16cid:durableId="1769304513">
    <w:abstractNumId w:val="20"/>
  </w:num>
  <w:num w:numId="24" w16cid:durableId="1204177484">
    <w:abstractNumId w:val="25"/>
  </w:num>
  <w:num w:numId="25" w16cid:durableId="184641547">
    <w:abstractNumId w:val="13"/>
  </w:num>
  <w:num w:numId="26" w16cid:durableId="1223640175">
    <w:abstractNumId w:val="15"/>
  </w:num>
  <w:num w:numId="27" w16cid:durableId="494565156">
    <w:abstractNumId w:val="32"/>
  </w:num>
  <w:num w:numId="28" w16cid:durableId="2128575450">
    <w:abstractNumId w:val="0"/>
  </w:num>
  <w:num w:numId="29" w16cid:durableId="544832841">
    <w:abstractNumId w:val="21"/>
  </w:num>
  <w:num w:numId="30" w16cid:durableId="964502264">
    <w:abstractNumId w:val="9"/>
  </w:num>
  <w:num w:numId="31" w16cid:durableId="809135655">
    <w:abstractNumId w:val="28"/>
  </w:num>
  <w:num w:numId="32" w16cid:durableId="717818385">
    <w:abstractNumId w:val="24"/>
  </w:num>
  <w:num w:numId="33" w16cid:durableId="1889223354">
    <w:abstractNumId w:val="30"/>
  </w:num>
  <w:num w:numId="34" w16cid:durableId="271209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61"/>
    <w:rsid w:val="00005377"/>
    <w:rsid w:val="0002478C"/>
    <w:rsid w:val="00025A24"/>
    <w:rsid w:val="00033BCC"/>
    <w:rsid w:val="00036E1E"/>
    <w:rsid w:val="000374C4"/>
    <w:rsid w:val="00043219"/>
    <w:rsid w:val="00043D32"/>
    <w:rsid w:val="00043E59"/>
    <w:rsid w:val="0004754F"/>
    <w:rsid w:val="00052A72"/>
    <w:rsid w:val="0005428F"/>
    <w:rsid w:val="00057CF3"/>
    <w:rsid w:val="00063D9D"/>
    <w:rsid w:val="00075E63"/>
    <w:rsid w:val="0007621D"/>
    <w:rsid w:val="00085C1C"/>
    <w:rsid w:val="0009082A"/>
    <w:rsid w:val="000A3305"/>
    <w:rsid w:val="000B1B58"/>
    <w:rsid w:val="000B4007"/>
    <w:rsid w:val="000B5859"/>
    <w:rsid w:val="000B7D54"/>
    <w:rsid w:val="000D03F0"/>
    <w:rsid w:val="000F4302"/>
    <w:rsid w:val="00114539"/>
    <w:rsid w:val="00120B38"/>
    <w:rsid w:val="00124999"/>
    <w:rsid w:val="00127C2C"/>
    <w:rsid w:val="00131A16"/>
    <w:rsid w:val="00132D44"/>
    <w:rsid w:val="001340A0"/>
    <w:rsid w:val="00153403"/>
    <w:rsid w:val="001575DF"/>
    <w:rsid w:val="001666E2"/>
    <w:rsid w:val="00167758"/>
    <w:rsid w:val="00170E3D"/>
    <w:rsid w:val="00171CAE"/>
    <w:rsid w:val="001723FF"/>
    <w:rsid w:val="00172726"/>
    <w:rsid w:val="00175B96"/>
    <w:rsid w:val="00180BC8"/>
    <w:rsid w:val="00182074"/>
    <w:rsid w:val="001876A7"/>
    <w:rsid w:val="001901DA"/>
    <w:rsid w:val="00190621"/>
    <w:rsid w:val="0019735E"/>
    <w:rsid w:val="001A411D"/>
    <w:rsid w:val="001A571B"/>
    <w:rsid w:val="001C64A6"/>
    <w:rsid w:val="001D1C92"/>
    <w:rsid w:val="001D1CD2"/>
    <w:rsid w:val="001D6851"/>
    <w:rsid w:val="001E05C8"/>
    <w:rsid w:val="001E459A"/>
    <w:rsid w:val="001E4649"/>
    <w:rsid w:val="001E4857"/>
    <w:rsid w:val="001F0CB9"/>
    <w:rsid w:val="001F382F"/>
    <w:rsid w:val="001F3D16"/>
    <w:rsid w:val="001F423E"/>
    <w:rsid w:val="001F51FF"/>
    <w:rsid w:val="001F67E2"/>
    <w:rsid w:val="001F6FD4"/>
    <w:rsid w:val="00205DCE"/>
    <w:rsid w:val="00220C19"/>
    <w:rsid w:val="002342CB"/>
    <w:rsid w:val="00235EF7"/>
    <w:rsid w:val="00237A84"/>
    <w:rsid w:val="002401C1"/>
    <w:rsid w:val="00241CF5"/>
    <w:rsid w:val="0024696C"/>
    <w:rsid w:val="00246C2E"/>
    <w:rsid w:val="00254CC8"/>
    <w:rsid w:val="00256513"/>
    <w:rsid w:val="00267C36"/>
    <w:rsid w:val="002744AC"/>
    <w:rsid w:val="00285299"/>
    <w:rsid w:val="0028697D"/>
    <w:rsid w:val="00291F87"/>
    <w:rsid w:val="00292A50"/>
    <w:rsid w:val="00294907"/>
    <w:rsid w:val="00294938"/>
    <w:rsid w:val="002A6CB4"/>
    <w:rsid w:val="002B329B"/>
    <w:rsid w:val="002C160E"/>
    <w:rsid w:val="002C1B4D"/>
    <w:rsid w:val="002D08B7"/>
    <w:rsid w:val="002D3F87"/>
    <w:rsid w:val="002D40A1"/>
    <w:rsid w:val="002E2BB9"/>
    <w:rsid w:val="002E5939"/>
    <w:rsid w:val="002E62B4"/>
    <w:rsid w:val="002E7684"/>
    <w:rsid w:val="002F5255"/>
    <w:rsid w:val="00301073"/>
    <w:rsid w:val="003033FC"/>
    <w:rsid w:val="003133E6"/>
    <w:rsid w:val="003158BA"/>
    <w:rsid w:val="00327EE5"/>
    <w:rsid w:val="00334C2F"/>
    <w:rsid w:val="00337969"/>
    <w:rsid w:val="00342636"/>
    <w:rsid w:val="003431E2"/>
    <w:rsid w:val="003519D0"/>
    <w:rsid w:val="00352FAD"/>
    <w:rsid w:val="003556C0"/>
    <w:rsid w:val="00370332"/>
    <w:rsid w:val="00371BE9"/>
    <w:rsid w:val="00373363"/>
    <w:rsid w:val="003773BD"/>
    <w:rsid w:val="00377E6E"/>
    <w:rsid w:val="003872A1"/>
    <w:rsid w:val="00391DEB"/>
    <w:rsid w:val="00397FCB"/>
    <w:rsid w:val="003A4440"/>
    <w:rsid w:val="003A51DF"/>
    <w:rsid w:val="003A5907"/>
    <w:rsid w:val="003A60A9"/>
    <w:rsid w:val="003B41EA"/>
    <w:rsid w:val="003B6637"/>
    <w:rsid w:val="003C0485"/>
    <w:rsid w:val="003C5A67"/>
    <w:rsid w:val="003C6554"/>
    <w:rsid w:val="003D758B"/>
    <w:rsid w:val="00400872"/>
    <w:rsid w:val="004029FC"/>
    <w:rsid w:val="00410A74"/>
    <w:rsid w:val="00412545"/>
    <w:rsid w:val="00412A13"/>
    <w:rsid w:val="0041311F"/>
    <w:rsid w:val="0042258B"/>
    <w:rsid w:val="004279C3"/>
    <w:rsid w:val="00430126"/>
    <w:rsid w:val="00431609"/>
    <w:rsid w:val="00431A6C"/>
    <w:rsid w:val="00434848"/>
    <w:rsid w:val="00437223"/>
    <w:rsid w:val="00440DCE"/>
    <w:rsid w:val="00445DED"/>
    <w:rsid w:val="00454535"/>
    <w:rsid w:val="00462F78"/>
    <w:rsid w:val="0046531C"/>
    <w:rsid w:val="00466352"/>
    <w:rsid w:val="00475D4D"/>
    <w:rsid w:val="0047726A"/>
    <w:rsid w:val="00483DFD"/>
    <w:rsid w:val="00496AE7"/>
    <w:rsid w:val="004A2CB2"/>
    <w:rsid w:val="004A5557"/>
    <w:rsid w:val="004C267E"/>
    <w:rsid w:val="004D1636"/>
    <w:rsid w:val="004D45B2"/>
    <w:rsid w:val="00510856"/>
    <w:rsid w:val="005132D3"/>
    <w:rsid w:val="00514B6A"/>
    <w:rsid w:val="005325A9"/>
    <w:rsid w:val="00537EB4"/>
    <w:rsid w:val="005414E5"/>
    <w:rsid w:val="005446F7"/>
    <w:rsid w:val="005457D8"/>
    <w:rsid w:val="00557CEA"/>
    <w:rsid w:val="00557F45"/>
    <w:rsid w:val="00563DCB"/>
    <w:rsid w:val="0056527A"/>
    <w:rsid w:val="005660B0"/>
    <w:rsid w:val="005736ED"/>
    <w:rsid w:val="0057392D"/>
    <w:rsid w:val="00573D64"/>
    <w:rsid w:val="005752A8"/>
    <w:rsid w:val="0057755C"/>
    <w:rsid w:val="00577D7E"/>
    <w:rsid w:val="00582759"/>
    <w:rsid w:val="00582C37"/>
    <w:rsid w:val="005932B7"/>
    <w:rsid w:val="005A3BD4"/>
    <w:rsid w:val="005A57ED"/>
    <w:rsid w:val="005B0BD2"/>
    <w:rsid w:val="005B60DD"/>
    <w:rsid w:val="005C1483"/>
    <w:rsid w:val="005D4120"/>
    <w:rsid w:val="005E4A1A"/>
    <w:rsid w:val="005F1FCE"/>
    <w:rsid w:val="005F692C"/>
    <w:rsid w:val="005F76A7"/>
    <w:rsid w:val="00601099"/>
    <w:rsid w:val="0060602A"/>
    <w:rsid w:val="0061252C"/>
    <w:rsid w:val="00613174"/>
    <w:rsid w:val="0061407A"/>
    <w:rsid w:val="00616C73"/>
    <w:rsid w:val="006206CD"/>
    <w:rsid w:val="00624194"/>
    <w:rsid w:val="00626EAB"/>
    <w:rsid w:val="00630ACD"/>
    <w:rsid w:val="00634B8F"/>
    <w:rsid w:val="00634E1A"/>
    <w:rsid w:val="00640BAC"/>
    <w:rsid w:val="00653911"/>
    <w:rsid w:val="006554C7"/>
    <w:rsid w:val="00656954"/>
    <w:rsid w:val="00657AA1"/>
    <w:rsid w:val="00661CC4"/>
    <w:rsid w:val="00666934"/>
    <w:rsid w:val="00666C9B"/>
    <w:rsid w:val="00667C57"/>
    <w:rsid w:val="00672D70"/>
    <w:rsid w:val="00680836"/>
    <w:rsid w:val="006809BE"/>
    <w:rsid w:val="00682F63"/>
    <w:rsid w:val="00690FD7"/>
    <w:rsid w:val="006A20E6"/>
    <w:rsid w:val="006A3A38"/>
    <w:rsid w:val="006A3FF6"/>
    <w:rsid w:val="006A6462"/>
    <w:rsid w:val="006B123E"/>
    <w:rsid w:val="006C36E3"/>
    <w:rsid w:val="006C4318"/>
    <w:rsid w:val="006E15BE"/>
    <w:rsid w:val="006E7457"/>
    <w:rsid w:val="007034E0"/>
    <w:rsid w:val="00712EED"/>
    <w:rsid w:val="0071397B"/>
    <w:rsid w:val="00716C83"/>
    <w:rsid w:val="00717E1C"/>
    <w:rsid w:val="00720CEC"/>
    <w:rsid w:val="00735872"/>
    <w:rsid w:val="0073665D"/>
    <w:rsid w:val="0074419D"/>
    <w:rsid w:val="00744C9F"/>
    <w:rsid w:val="00746D52"/>
    <w:rsid w:val="00751752"/>
    <w:rsid w:val="00752283"/>
    <w:rsid w:val="00752620"/>
    <w:rsid w:val="00757CE0"/>
    <w:rsid w:val="00760A0E"/>
    <w:rsid w:val="007814B3"/>
    <w:rsid w:val="00782F16"/>
    <w:rsid w:val="00790772"/>
    <w:rsid w:val="00791341"/>
    <w:rsid w:val="00791CFC"/>
    <w:rsid w:val="007A39D2"/>
    <w:rsid w:val="007A412A"/>
    <w:rsid w:val="007B147B"/>
    <w:rsid w:val="007B437B"/>
    <w:rsid w:val="007B4C1F"/>
    <w:rsid w:val="007B7F91"/>
    <w:rsid w:val="007C5EEE"/>
    <w:rsid w:val="007D02C5"/>
    <w:rsid w:val="007E2F9A"/>
    <w:rsid w:val="007E51B8"/>
    <w:rsid w:val="007E7E2C"/>
    <w:rsid w:val="007F0CD4"/>
    <w:rsid w:val="007F19F8"/>
    <w:rsid w:val="008005C1"/>
    <w:rsid w:val="00801FB5"/>
    <w:rsid w:val="0080257F"/>
    <w:rsid w:val="00807444"/>
    <w:rsid w:val="00810496"/>
    <w:rsid w:val="0081384A"/>
    <w:rsid w:val="00826824"/>
    <w:rsid w:val="00827B0B"/>
    <w:rsid w:val="0083073A"/>
    <w:rsid w:val="00832A06"/>
    <w:rsid w:val="008405C1"/>
    <w:rsid w:val="0084779A"/>
    <w:rsid w:val="00855277"/>
    <w:rsid w:val="0086362D"/>
    <w:rsid w:val="00866216"/>
    <w:rsid w:val="00871573"/>
    <w:rsid w:val="0088667A"/>
    <w:rsid w:val="00891F21"/>
    <w:rsid w:val="008920F9"/>
    <w:rsid w:val="008928F3"/>
    <w:rsid w:val="008B1C00"/>
    <w:rsid w:val="008B2580"/>
    <w:rsid w:val="008B59B4"/>
    <w:rsid w:val="008C006D"/>
    <w:rsid w:val="008C67C0"/>
    <w:rsid w:val="008D23DB"/>
    <w:rsid w:val="008D29E2"/>
    <w:rsid w:val="008D32F3"/>
    <w:rsid w:val="008F6DBD"/>
    <w:rsid w:val="008F6E59"/>
    <w:rsid w:val="008F713C"/>
    <w:rsid w:val="00907836"/>
    <w:rsid w:val="00907E8D"/>
    <w:rsid w:val="009118CC"/>
    <w:rsid w:val="00912DC8"/>
    <w:rsid w:val="00920875"/>
    <w:rsid w:val="009266C6"/>
    <w:rsid w:val="00927BEA"/>
    <w:rsid w:val="00932C33"/>
    <w:rsid w:val="00933729"/>
    <w:rsid w:val="0093495A"/>
    <w:rsid w:val="00935D77"/>
    <w:rsid w:val="0094014D"/>
    <w:rsid w:val="009443BF"/>
    <w:rsid w:val="00952B32"/>
    <w:rsid w:val="00953874"/>
    <w:rsid w:val="0096018E"/>
    <w:rsid w:val="00960D81"/>
    <w:rsid w:val="0096120C"/>
    <w:rsid w:val="00961D4C"/>
    <w:rsid w:val="009637D4"/>
    <w:rsid w:val="00967361"/>
    <w:rsid w:val="00971354"/>
    <w:rsid w:val="0097255B"/>
    <w:rsid w:val="009725BB"/>
    <w:rsid w:val="00972FEF"/>
    <w:rsid w:val="00973306"/>
    <w:rsid w:val="009840AD"/>
    <w:rsid w:val="00994AA4"/>
    <w:rsid w:val="009A2AA2"/>
    <w:rsid w:val="009A6D11"/>
    <w:rsid w:val="009B1D48"/>
    <w:rsid w:val="009B2579"/>
    <w:rsid w:val="009B3465"/>
    <w:rsid w:val="009B3A5E"/>
    <w:rsid w:val="009B5E76"/>
    <w:rsid w:val="009B618F"/>
    <w:rsid w:val="009B7BA9"/>
    <w:rsid w:val="009C0BFA"/>
    <w:rsid w:val="009C0DA9"/>
    <w:rsid w:val="009C30DC"/>
    <w:rsid w:val="009D0868"/>
    <w:rsid w:val="009D142B"/>
    <w:rsid w:val="009E4862"/>
    <w:rsid w:val="009E5327"/>
    <w:rsid w:val="009F4C5C"/>
    <w:rsid w:val="009F7013"/>
    <w:rsid w:val="00A00C51"/>
    <w:rsid w:val="00A02C47"/>
    <w:rsid w:val="00A17113"/>
    <w:rsid w:val="00A1767B"/>
    <w:rsid w:val="00A24FB3"/>
    <w:rsid w:val="00A278AD"/>
    <w:rsid w:val="00A33F87"/>
    <w:rsid w:val="00A349A9"/>
    <w:rsid w:val="00A369E9"/>
    <w:rsid w:val="00A4465D"/>
    <w:rsid w:val="00A51A02"/>
    <w:rsid w:val="00A52289"/>
    <w:rsid w:val="00A5507C"/>
    <w:rsid w:val="00A5567F"/>
    <w:rsid w:val="00A5705F"/>
    <w:rsid w:val="00A5741C"/>
    <w:rsid w:val="00A57A4A"/>
    <w:rsid w:val="00A63C69"/>
    <w:rsid w:val="00A64EE1"/>
    <w:rsid w:val="00A67DE3"/>
    <w:rsid w:val="00A83229"/>
    <w:rsid w:val="00A97582"/>
    <w:rsid w:val="00AA1DDB"/>
    <w:rsid w:val="00AA28BF"/>
    <w:rsid w:val="00AA7F39"/>
    <w:rsid w:val="00AC230F"/>
    <w:rsid w:val="00AC548C"/>
    <w:rsid w:val="00AD1BD4"/>
    <w:rsid w:val="00AD1FC1"/>
    <w:rsid w:val="00AD2311"/>
    <w:rsid w:val="00AD531D"/>
    <w:rsid w:val="00AE107D"/>
    <w:rsid w:val="00AE48E3"/>
    <w:rsid w:val="00AE7EE2"/>
    <w:rsid w:val="00AF0CA1"/>
    <w:rsid w:val="00AF3679"/>
    <w:rsid w:val="00B0246F"/>
    <w:rsid w:val="00B0520B"/>
    <w:rsid w:val="00B06600"/>
    <w:rsid w:val="00B163DF"/>
    <w:rsid w:val="00B17397"/>
    <w:rsid w:val="00B17A39"/>
    <w:rsid w:val="00B17E66"/>
    <w:rsid w:val="00B23197"/>
    <w:rsid w:val="00B25D86"/>
    <w:rsid w:val="00B325A3"/>
    <w:rsid w:val="00B3555E"/>
    <w:rsid w:val="00B44E11"/>
    <w:rsid w:val="00B51F5F"/>
    <w:rsid w:val="00B53309"/>
    <w:rsid w:val="00B60556"/>
    <w:rsid w:val="00B707A5"/>
    <w:rsid w:val="00B714E8"/>
    <w:rsid w:val="00B71639"/>
    <w:rsid w:val="00B75494"/>
    <w:rsid w:val="00B76F40"/>
    <w:rsid w:val="00B86A05"/>
    <w:rsid w:val="00B91FC5"/>
    <w:rsid w:val="00BA1935"/>
    <w:rsid w:val="00BB4810"/>
    <w:rsid w:val="00BD0512"/>
    <w:rsid w:val="00BD50F9"/>
    <w:rsid w:val="00BD686A"/>
    <w:rsid w:val="00BE1568"/>
    <w:rsid w:val="00BF35D3"/>
    <w:rsid w:val="00BF715B"/>
    <w:rsid w:val="00C05593"/>
    <w:rsid w:val="00C055A3"/>
    <w:rsid w:val="00C12D4B"/>
    <w:rsid w:val="00C14869"/>
    <w:rsid w:val="00C22A16"/>
    <w:rsid w:val="00C27013"/>
    <w:rsid w:val="00C327F2"/>
    <w:rsid w:val="00C403C3"/>
    <w:rsid w:val="00C477FA"/>
    <w:rsid w:val="00C51CAF"/>
    <w:rsid w:val="00C579B7"/>
    <w:rsid w:val="00C6217F"/>
    <w:rsid w:val="00C70693"/>
    <w:rsid w:val="00C7483F"/>
    <w:rsid w:val="00C806C2"/>
    <w:rsid w:val="00C83A1A"/>
    <w:rsid w:val="00C862F0"/>
    <w:rsid w:val="00C92A3A"/>
    <w:rsid w:val="00CA3AEB"/>
    <w:rsid w:val="00CC16B0"/>
    <w:rsid w:val="00CC3E5E"/>
    <w:rsid w:val="00CC49F7"/>
    <w:rsid w:val="00CD3FB1"/>
    <w:rsid w:val="00CE1039"/>
    <w:rsid w:val="00CE12A8"/>
    <w:rsid w:val="00D01E8D"/>
    <w:rsid w:val="00D04EEC"/>
    <w:rsid w:val="00D10C64"/>
    <w:rsid w:val="00D118A9"/>
    <w:rsid w:val="00D13F00"/>
    <w:rsid w:val="00D1458B"/>
    <w:rsid w:val="00D22BF4"/>
    <w:rsid w:val="00D30755"/>
    <w:rsid w:val="00D31544"/>
    <w:rsid w:val="00D322B7"/>
    <w:rsid w:val="00D357FA"/>
    <w:rsid w:val="00D46297"/>
    <w:rsid w:val="00D5606D"/>
    <w:rsid w:val="00D566D4"/>
    <w:rsid w:val="00D56D49"/>
    <w:rsid w:val="00D65F47"/>
    <w:rsid w:val="00D6744E"/>
    <w:rsid w:val="00D700BC"/>
    <w:rsid w:val="00D71C1F"/>
    <w:rsid w:val="00D72637"/>
    <w:rsid w:val="00D72C2A"/>
    <w:rsid w:val="00D76025"/>
    <w:rsid w:val="00D76576"/>
    <w:rsid w:val="00D81540"/>
    <w:rsid w:val="00D85953"/>
    <w:rsid w:val="00D94A0B"/>
    <w:rsid w:val="00D9561F"/>
    <w:rsid w:val="00DB34A3"/>
    <w:rsid w:val="00DB785D"/>
    <w:rsid w:val="00DC1783"/>
    <w:rsid w:val="00DD286F"/>
    <w:rsid w:val="00DF406B"/>
    <w:rsid w:val="00DF68C4"/>
    <w:rsid w:val="00DF692A"/>
    <w:rsid w:val="00E0199A"/>
    <w:rsid w:val="00E033B0"/>
    <w:rsid w:val="00E05FD9"/>
    <w:rsid w:val="00E06FF3"/>
    <w:rsid w:val="00E11DDB"/>
    <w:rsid w:val="00E24391"/>
    <w:rsid w:val="00E37486"/>
    <w:rsid w:val="00E37948"/>
    <w:rsid w:val="00E557E5"/>
    <w:rsid w:val="00E5783F"/>
    <w:rsid w:val="00E62A81"/>
    <w:rsid w:val="00E62DA9"/>
    <w:rsid w:val="00E630B6"/>
    <w:rsid w:val="00E676F1"/>
    <w:rsid w:val="00E718BB"/>
    <w:rsid w:val="00E77848"/>
    <w:rsid w:val="00EC5F10"/>
    <w:rsid w:val="00ED4515"/>
    <w:rsid w:val="00ED4D8C"/>
    <w:rsid w:val="00ED5402"/>
    <w:rsid w:val="00EE5E99"/>
    <w:rsid w:val="00EF0284"/>
    <w:rsid w:val="00F161E9"/>
    <w:rsid w:val="00F24A92"/>
    <w:rsid w:val="00F30F2B"/>
    <w:rsid w:val="00F32F67"/>
    <w:rsid w:val="00F35320"/>
    <w:rsid w:val="00F361DA"/>
    <w:rsid w:val="00F44627"/>
    <w:rsid w:val="00F601C0"/>
    <w:rsid w:val="00F6080D"/>
    <w:rsid w:val="00F66FC3"/>
    <w:rsid w:val="00F67044"/>
    <w:rsid w:val="00F71716"/>
    <w:rsid w:val="00F74CB6"/>
    <w:rsid w:val="00F77C7A"/>
    <w:rsid w:val="00F80D0D"/>
    <w:rsid w:val="00F8322E"/>
    <w:rsid w:val="00F850B8"/>
    <w:rsid w:val="00F92A15"/>
    <w:rsid w:val="00F942AE"/>
    <w:rsid w:val="00F94C83"/>
    <w:rsid w:val="00F96094"/>
    <w:rsid w:val="00FB458C"/>
    <w:rsid w:val="00FB5C80"/>
    <w:rsid w:val="00FC1F7A"/>
    <w:rsid w:val="00FC3F50"/>
    <w:rsid w:val="00FE0579"/>
    <w:rsid w:val="00FE2FCE"/>
    <w:rsid w:val="00FE6E29"/>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F9328"/>
  <w15:chartTrackingRefBased/>
  <w15:docId w15:val="{4FF475D7-FC21-4087-9FA2-C6FDBEAB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rPr>
  </w:style>
  <w:style w:type="paragraph" w:styleId="Antrat1">
    <w:name w:val="heading 1"/>
    <w:basedOn w:val="prastasis"/>
    <w:next w:val="prastasis"/>
    <w:link w:val="Antrat1Diagrama"/>
    <w:autoRedefine/>
    <w:qFormat/>
    <w:rsid w:val="00285299"/>
    <w:pPr>
      <w:keepNext/>
      <w:spacing w:before="240" w:after="60"/>
      <w:outlineLvl w:val="0"/>
    </w:pPr>
    <w:rPr>
      <w:b/>
      <w:bCs/>
      <w:caps/>
      <w:kern w:val="32"/>
      <w:sz w:val="32"/>
      <w:szCs w:val="32"/>
      <w:lang w:val="lt-LT"/>
    </w:rPr>
  </w:style>
  <w:style w:type="paragraph" w:styleId="Antrat4">
    <w:name w:val="heading 4"/>
    <w:basedOn w:val="prastasis"/>
    <w:next w:val="prastasis"/>
    <w:link w:val="Antrat4Diagrama"/>
    <w:uiPriority w:val="9"/>
    <w:semiHidden/>
    <w:unhideWhenUsed/>
    <w:qFormat/>
    <w:rsid w:val="0071397B"/>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6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D10C64"/>
    <w:pPr>
      <w:tabs>
        <w:tab w:val="center" w:pos="4986"/>
        <w:tab w:val="right" w:pos="9972"/>
      </w:tabs>
    </w:pPr>
  </w:style>
  <w:style w:type="character" w:styleId="Puslapionumeris">
    <w:name w:val="page number"/>
    <w:basedOn w:val="Numatytasispastraiposriftas"/>
    <w:rsid w:val="00D10C64"/>
  </w:style>
  <w:style w:type="paragraph" w:styleId="Antrats">
    <w:name w:val="header"/>
    <w:basedOn w:val="prastasis"/>
    <w:rsid w:val="00D10C64"/>
    <w:pPr>
      <w:tabs>
        <w:tab w:val="center" w:pos="4986"/>
        <w:tab w:val="right" w:pos="9972"/>
      </w:tabs>
    </w:pPr>
  </w:style>
  <w:style w:type="paragraph" w:styleId="Debesliotekstas">
    <w:name w:val="Balloon Text"/>
    <w:basedOn w:val="prastasis"/>
    <w:semiHidden/>
    <w:rsid w:val="00716C83"/>
    <w:rPr>
      <w:rFonts w:ascii="Tahoma" w:hAnsi="Tahoma" w:cs="Tahoma"/>
      <w:sz w:val="16"/>
      <w:szCs w:val="16"/>
    </w:rPr>
  </w:style>
  <w:style w:type="paragraph" w:styleId="Sraopastraipa">
    <w:name w:val="List Paragraph"/>
    <w:basedOn w:val="prastasis"/>
    <w:uiPriority w:val="34"/>
    <w:qFormat/>
    <w:rsid w:val="00BD50F9"/>
    <w:pPr>
      <w:ind w:left="1296"/>
    </w:pPr>
  </w:style>
  <w:style w:type="paragraph" w:customStyle="1" w:styleId="normal-p">
    <w:name w:val="normal-p"/>
    <w:basedOn w:val="prastasis"/>
    <w:rsid w:val="007E2F9A"/>
    <w:pPr>
      <w:spacing w:before="100" w:beforeAutospacing="1" w:after="100" w:afterAutospacing="1"/>
    </w:pPr>
    <w:rPr>
      <w:lang w:val="lt-LT" w:eastAsia="lt-LT"/>
    </w:rPr>
  </w:style>
  <w:style w:type="character" w:customStyle="1" w:styleId="normal-h">
    <w:name w:val="normal-h"/>
    <w:rsid w:val="007E2F9A"/>
  </w:style>
  <w:style w:type="paragraph" w:customStyle="1" w:styleId="tableheading">
    <w:name w:val="table heading"/>
    <w:aliases w:val="th,tabel heading"/>
    <w:basedOn w:val="prastasis"/>
    <w:uiPriority w:val="99"/>
    <w:rsid w:val="00A97582"/>
    <w:pPr>
      <w:spacing w:line="260" w:lineRule="atLeast"/>
      <w:ind w:left="120" w:right="120"/>
    </w:pPr>
    <w:rPr>
      <w:rFonts w:ascii="Times" w:hAnsi="Times"/>
      <w:sz w:val="22"/>
      <w:szCs w:val="20"/>
      <w:lang w:val="en-GB"/>
    </w:rPr>
  </w:style>
  <w:style w:type="paragraph" w:customStyle="1" w:styleId="table">
    <w:name w:val="table+"/>
    <w:aliases w:val="t+,tabel+"/>
    <w:basedOn w:val="prastasis"/>
    <w:rsid w:val="00A97582"/>
    <w:pPr>
      <w:spacing w:line="260" w:lineRule="atLeast"/>
      <w:ind w:left="260" w:right="120" w:hanging="260"/>
      <w:jc w:val="right"/>
    </w:pPr>
    <w:rPr>
      <w:rFonts w:ascii="Times" w:hAnsi="Times"/>
      <w:sz w:val="22"/>
      <w:szCs w:val="20"/>
      <w:lang w:val="en-GB"/>
    </w:rPr>
  </w:style>
  <w:style w:type="character" w:customStyle="1" w:styleId="PoratDiagrama">
    <w:name w:val="Poraštė Diagrama"/>
    <w:link w:val="Porat"/>
    <w:uiPriority w:val="99"/>
    <w:rsid w:val="00A97582"/>
    <w:rPr>
      <w:sz w:val="24"/>
      <w:szCs w:val="24"/>
    </w:rPr>
  </w:style>
  <w:style w:type="character" w:customStyle="1" w:styleId="Antrat1Diagrama">
    <w:name w:val="Antraštė 1 Diagrama"/>
    <w:link w:val="Antrat1"/>
    <w:rsid w:val="00285299"/>
    <w:rPr>
      <w:b/>
      <w:bCs/>
      <w:caps/>
      <w:kern w:val="32"/>
      <w:sz w:val="32"/>
      <w:szCs w:val="32"/>
      <w:lang w:val="lt-LT"/>
    </w:rPr>
  </w:style>
  <w:style w:type="paragraph" w:styleId="Pavadinimas">
    <w:name w:val="Title"/>
    <w:basedOn w:val="prastasis"/>
    <w:link w:val="PavadinimasDiagrama"/>
    <w:qFormat/>
    <w:rsid w:val="00285299"/>
    <w:pPr>
      <w:jc w:val="center"/>
    </w:pPr>
    <w:rPr>
      <w:b/>
      <w:bCs/>
      <w:sz w:val="36"/>
      <w:szCs w:val="36"/>
    </w:rPr>
  </w:style>
  <w:style w:type="character" w:customStyle="1" w:styleId="PavadinimasDiagrama">
    <w:name w:val="Pavadinimas Diagrama"/>
    <w:link w:val="Pavadinimas"/>
    <w:rsid w:val="00285299"/>
    <w:rPr>
      <w:b/>
      <w:bCs/>
      <w:sz w:val="36"/>
      <w:szCs w:val="36"/>
    </w:rPr>
  </w:style>
  <w:style w:type="character" w:customStyle="1" w:styleId="Antrat4Diagrama">
    <w:name w:val="Antraštė 4 Diagrama"/>
    <w:link w:val="Antrat4"/>
    <w:uiPriority w:val="9"/>
    <w:semiHidden/>
    <w:rsid w:val="0071397B"/>
    <w:rPr>
      <w:rFonts w:ascii="Calibri" w:eastAsia="Times New Roman" w:hAnsi="Calibri" w:cs="Times New Roman"/>
      <w:b/>
      <w:bCs/>
      <w:sz w:val="28"/>
      <w:szCs w:val="28"/>
    </w:rPr>
  </w:style>
  <w:style w:type="paragraph" w:customStyle="1" w:styleId="bodytext">
    <w:name w:val="bodytext"/>
    <w:basedOn w:val="prastasis"/>
    <w:rsid w:val="0071397B"/>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5560">
      <w:bodyDiv w:val="1"/>
      <w:marLeft w:val="0"/>
      <w:marRight w:val="0"/>
      <w:marTop w:val="0"/>
      <w:marBottom w:val="0"/>
      <w:divBdr>
        <w:top w:val="none" w:sz="0" w:space="0" w:color="auto"/>
        <w:left w:val="none" w:sz="0" w:space="0" w:color="auto"/>
        <w:bottom w:val="none" w:sz="0" w:space="0" w:color="auto"/>
        <w:right w:val="none" w:sz="0" w:space="0" w:color="auto"/>
      </w:divBdr>
    </w:div>
    <w:div w:id="416875641">
      <w:bodyDiv w:val="1"/>
      <w:marLeft w:val="0"/>
      <w:marRight w:val="0"/>
      <w:marTop w:val="0"/>
      <w:marBottom w:val="0"/>
      <w:divBdr>
        <w:top w:val="none" w:sz="0" w:space="0" w:color="auto"/>
        <w:left w:val="none" w:sz="0" w:space="0" w:color="auto"/>
        <w:bottom w:val="none" w:sz="0" w:space="0" w:color="auto"/>
        <w:right w:val="none" w:sz="0" w:space="0" w:color="auto"/>
      </w:divBdr>
    </w:div>
    <w:div w:id="1281955234">
      <w:bodyDiv w:val="1"/>
      <w:marLeft w:val="0"/>
      <w:marRight w:val="0"/>
      <w:marTop w:val="0"/>
      <w:marBottom w:val="0"/>
      <w:divBdr>
        <w:top w:val="none" w:sz="0" w:space="0" w:color="auto"/>
        <w:left w:val="none" w:sz="0" w:space="0" w:color="auto"/>
        <w:bottom w:val="none" w:sz="0" w:space="0" w:color="auto"/>
        <w:right w:val="none" w:sz="0" w:space="0" w:color="auto"/>
      </w:divBdr>
    </w:div>
    <w:div w:id="1303267389">
      <w:bodyDiv w:val="1"/>
      <w:marLeft w:val="0"/>
      <w:marRight w:val="0"/>
      <w:marTop w:val="0"/>
      <w:marBottom w:val="0"/>
      <w:divBdr>
        <w:top w:val="none" w:sz="0" w:space="0" w:color="auto"/>
        <w:left w:val="none" w:sz="0" w:space="0" w:color="auto"/>
        <w:bottom w:val="none" w:sz="0" w:space="0" w:color="auto"/>
        <w:right w:val="none" w:sz="0" w:space="0" w:color="auto"/>
      </w:divBdr>
    </w:div>
    <w:div w:id="2019697447">
      <w:bodyDiv w:val="1"/>
      <w:marLeft w:val="0"/>
      <w:marRight w:val="0"/>
      <w:marTop w:val="0"/>
      <w:marBottom w:val="0"/>
      <w:divBdr>
        <w:top w:val="none" w:sz="0" w:space="0" w:color="auto"/>
        <w:left w:val="none" w:sz="0" w:space="0" w:color="auto"/>
        <w:bottom w:val="none" w:sz="0" w:space="0" w:color="auto"/>
        <w:right w:val="none" w:sz="0" w:space="0" w:color="auto"/>
      </w:divBdr>
    </w:div>
    <w:div w:id="20351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BBF1-342D-4DFE-B054-86D313C8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10234</Characters>
  <Application>Microsoft Office Word</Application>
  <DocSecurity>0</DocSecurity>
  <Lines>85</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Aiskinamasis rastas</vt:lpstr>
      <vt:lpstr>Aiskinamasis rastas</vt:lpstr>
    </vt:vector>
  </TitlesOfParts>
  <Company>Mano C.O.</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Aiskinamasis rastas</dc:title>
  <dc:subject/>
  <dc:creator>Mano</dc:creator>
  <cp:keywords/>
  <cp:lastModifiedBy>Ieva Guobienė</cp:lastModifiedBy>
  <cp:revision>3</cp:revision>
  <cp:lastPrinted>2021-03-16T12:53:00Z</cp:lastPrinted>
  <dcterms:created xsi:type="dcterms:W3CDTF">2023-02-28T06:42:00Z</dcterms:created>
  <dcterms:modified xsi:type="dcterms:W3CDTF">2023-02-28T06:44:00Z</dcterms:modified>
</cp:coreProperties>
</file>