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838"/>
        <w:gridCol w:w="580"/>
        <w:gridCol w:w="653"/>
        <w:gridCol w:w="309"/>
        <w:gridCol w:w="739"/>
        <w:gridCol w:w="803"/>
        <w:gridCol w:w="374"/>
        <w:gridCol w:w="807"/>
        <w:gridCol w:w="735"/>
        <w:gridCol w:w="541"/>
        <w:gridCol w:w="692"/>
        <w:gridCol w:w="309"/>
        <w:gridCol w:w="700"/>
        <w:gridCol w:w="842"/>
      </w:tblGrid>
      <w:tr w:rsidR="000C3B77" w:rsidRPr="0010135C" w14:paraId="1E77B520" w14:textId="77777777" w:rsidTr="00732723">
        <w:tc>
          <w:tcPr>
            <w:tcW w:w="4626" w:type="dxa"/>
            <w:gridSpan w:val="7"/>
          </w:tcPr>
          <w:p w14:paraId="55435B33" w14:textId="687D480D" w:rsidR="000C3B77" w:rsidRPr="0010135C" w:rsidRDefault="000C3B77" w:rsidP="0088438A">
            <w:pPr>
              <w:spacing w:line="240" w:lineRule="auto"/>
              <w:ind w:firstLine="0"/>
              <w:jc w:val="center"/>
              <w:rPr>
                <w:rFonts w:ascii="Verdana" w:hAnsi="Verdana"/>
                <w:sz w:val="20"/>
              </w:rPr>
            </w:pPr>
            <w:bookmarkStart w:id="0" w:name="_Hlk97728874"/>
            <w:bookmarkStart w:id="1" w:name="_Hlk97728994"/>
            <w:r w:rsidRPr="0010135C">
              <w:rPr>
                <w:rFonts w:ascii="Verdana" w:hAnsi="Verdana"/>
                <w:sz w:val="20"/>
              </w:rPr>
              <w:t xml:space="preserve">UAB </w:t>
            </w:r>
            <w:r w:rsidRPr="0010135C">
              <w:rPr>
                <w:rFonts w:ascii="Verdana" w:hAnsi="Verdana"/>
                <w:b/>
                <w:bCs/>
                <w:sz w:val="20"/>
              </w:rPr>
              <w:t>[įmonės pavadinimas]</w:t>
            </w:r>
            <w:r w:rsidRPr="0010135C">
              <w:rPr>
                <w:rFonts w:ascii="Verdana" w:hAnsi="Verdana"/>
                <w:sz w:val="20"/>
              </w:rPr>
              <w:t>,</w:t>
            </w:r>
          </w:p>
        </w:tc>
        <w:tc>
          <w:tcPr>
            <w:tcW w:w="374" w:type="dxa"/>
          </w:tcPr>
          <w:p w14:paraId="140E9B75"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0F6E8883" w14:textId="1752D131" w:rsidR="000C3B77" w:rsidRPr="0010135C" w:rsidRDefault="0010135C" w:rsidP="0088438A">
            <w:pPr>
              <w:spacing w:line="240" w:lineRule="auto"/>
              <w:ind w:firstLine="0"/>
              <w:jc w:val="center"/>
              <w:rPr>
                <w:rFonts w:ascii="Verdana" w:hAnsi="Verdana"/>
                <w:b/>
                <w:bCs/>
                <w:sz w:val="20"/>
                <w:lang w:val="en-US"/>
              </w:rPr>
            </w:pPr>
            <w:r w:rsidRPr="0010135C">
              <w:rPr>
                <w:rFonts w:ascii="Verdana" w:hAnsi="Verdana"/>
                <w:sz w:val="20"/>
                <w:lang w:val="en-US"/>
              </w:rPr>
              <w:t xml:space="preserve">UAB </w:t>
            </w:r>
            <w:r w:rsidRPr="0010135C">
              <w:rPr>
                <w:rFonts w:ascii="Verdana" w:hAnsi="Verdana"/>
                <w:b/>
                <w:bCs/>
                <w:sz w:val="20"/>
                <w:lang w:val="en-US"/>
              </w:rPr>
              <w:t>[company name]</w:t>
            </w:r>
          </w:p>
        </w:tc>
      </w:tr>
      <w:tr w:rsidR="000C3B77" w:rsidRPr="0010135C" w14:paraId="31313356" w14:textId="77777777" w:rsidTr="00732723">
        <w:tc>
          <w:tcPr>
            <w:tcW w:w="4626" w:type="dxa"/>
            <w:gridSpan w:val="7"/>
          </w:tcPr>
          <w:p w14:paraId="716C548E" w14:textId="466FF58C"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įmonės kodas </w:t>
            </w:r>
            <w:r w:rsidRPr="0010135C">
              <w:rPr>
                <w:rFonts w:ascii="Verdana" w:hAnsi="Verdana"/>
                <w:b/>
                <w:bCs/>
                <w:sz w:val="20"/>
              </w:rPr>
              <w:t>[kodas]</w:t>
            </w:r>
            <w:r w:rsidRPr="0010135C">
              <w:rPr>
                <w:rFonts w:ascii="Verdana" w:hAnsi="Verdana"/>
                <w:sz w:val="20"/>
              </w:rPr>
              <w:t>,</w:t>
            </w:r>
          </w:p>
        </w:tc>
        <w:tc>
          <w:tcPr>
            <w:tcW w:w="374" w:type="dxa"/>
          </w:tcPr>
          <w:p w14:paraId="63F4B3CF"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3DA2FF84" w14:textId="56B55628" w:rsidR="000C3B77" w:rsidRPr="0010135C" w:rsidRDefault="0010135C" w:rsidP="0088438A">
            <w:pPr>
              <w:spacing w:line="240" w:lineRule="auto"/>
              <w:ind w:firstLine="0"/>
              <w:jc w:val="center"/>
              <w:rPr>
                <w:rFonts w:ascii="Verdana" w:hAnsi="Verdana"/>
                <w:sz w:val="20"/>
                <w:lang w:val="en-US"/>
              </w:rPr>
            </w:pPr>
            <w:r w:rsidRPr="0010135C">
              <w:rPr>
                <w:rFonts w:ascii="Verdana" w:hAnsi="Verdana"/>
                <w:sz w:val="20"/>
                <w:lang w:val="en-US"/>
              </w:rPr>
              <w:t xml:space="preserve">company code </w:t>
            </w:r>
            <w:r w:rsidRPr="0010135C">
              <w:rPr>
                <w:rFonts w:ascii="Verdana" w:hAnsi="Verdana"/>
                <w:b/>
                <w:bCs/>
                <w:sz w:val="20"/>
                <w:lang w:val="en-US"/>
              </w:rPr>
              <w:t>[code]</w:t>
            </w:r>
            <w:r w:rsidRPr="0010135C">
              <w:rPr>
                <w:rFonts w:ascii="Verdana" w:hAnsi="Verdana"/>
                <w:sz w:val="20"/>
                <w:lang w:val="en-US"/>
              </w:rPr>
              <w:t>,</w:t>
            </w:r>
          </w:p>
        </w:tc>
      </w:tr>
      <w:tr w:rsidR="000C3B77" w:rsidRPr="0010135C" w14:paraId="1AB72074" w14:textId="77777777" w:rsidTr="00732723">
        <w:tc>
          <w:tcPr>
            <w:tcW w:w="4626" w:type="dxa"/>
            <w:gridSpan w:val="7"/>
          </w:tcPr>
          <w:p w14:paraId="478B2F8D" w14:textId="01B71C1A"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 xml:space="preserve">buveinės adresas </w:t>
            </w:r>
            <w:r w:rsidRPr="0010135C">
              <w:rPr>
                <w:rFonts w:ascii="Verdana" w:hAnsi="Verdana"/>
                <w:b/>
                <w:bCs/>
                <w:sz w:val="20"/>
              </w:rPr>
              <w:t>[adresas]</w:t>
            </w:r>
          </w:p>
        </w:tc>
        <w:tc>
          <w:tcPr>
            <w:tcW w:w="374" w:type="dxa"/>
          </w:tcPr>
          <w:p w14:paraId="41AC0EBC"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00BE2C53" w14:textId="16522D51" w:rsidR="000C3B77" w:rsidRPr="0010135C" w:rsidRDefault="0010135C" w:rsidP="0088438A">
            <w:pPr>
              <w:spacing w:line="240" w:lineRule="auto"/>
              <w:ind w:firstLine="0"/>
              <w:jc w:val="center"/>
              <w:rPr>
                <w:rFonts w:ascii="Verdana" w:hAnsi="Verdana"/>
                <w:b/>
                <w:bCs/>
                <w:sz w:val="20"/>
                <w:lang w:val="en-US"/>
              </w:rPr>
            </w:pPr>
            <w:r w:rsidRPr="0010135C">
              <w:rPr>
                <w:rFonts w:ascii="Verdana" w:hAnsi="Verdana"/>
                <w:sz w:val="20"/>
                <w:lang w:val="en-US"/>
              </w:rPr>
              <w:t xml:space="preserve">company address </w:t>
            </w:r>
            <w:r w:rsidRPr="0010135C">
              <w:rPr>
                <w:rFonts w:ascii="Verdana" w:hAnsi="Verdana"/>
                <w:b/>
                <w:bCs/>
                <w:sz w:val="20"/>
                <w:lang w:val="en-US"/>
              </w:rPr>
              <w:t>[address]</w:t>
            </w:r>
          </w:p>
        </w:tc>
      </w:tr>
      <w:tr w:rsidR="000C3B77" w:rsidRPr="0010135C" w14:paraId="6252176C" w14:textId="77777777" w:rsidTr="00732723">
        <w:tc>
          <w:tcPr>
            <w:tcW w:w="4626" w:type="dxa"/>
            <w:gridSpan w:val="7"/>
          </w:tcPr>
          <w:p w14:paraId="7E64D3BC" w14:textId="62DBAF3F" w:rsidR="000C3B77" w:rsidRPr="0010135C" w:rsidRDefault="000C3B77" w:rsidP="000C3B77">
            <w:pPr>
              <w:spacing w:line="240" w:lineRule="auto"/>
              <w:ind w:firstLine="0"/>
              <w:jc w:val="center"/>
              <w:rPr>
                <w:rFonts w:ascii="Verdana" w:hAnsi="Verdana"/>
                <w:sz w:val="20"/>
              </w:rPr>
            </w:pPr>
            <w:r w:rsidRPr="0010135C">
              <w:rPr>
                <w:rFonts w:ascii="Verdana" w:hAnsi="Verdana"/>
                <w:sz w:val="20"/>
              </w:rPr>
              <w:t>Duomenys kaupiami ir saugomi Juridinių asmenų registre</w:t>
            </w:r>
          </w:p>
        </w:tc>
        <w:tc>
          <w:tcPr>
            <w:tcW w:w="374" w:type="dxa"/>
          </w:tcPr>
          <w:p w14:paraId="7D1BD794" w14:textId="77777777" w:rsidR="000C3B77" w:rsidRPr="0010135C" w:rsidRDefault="000C3B77" w:rsidP="0088438A">
            <w:pPr>
              <w:spacing w:line="240" w:lineRule="auto"/>
              <w:ind w:firstLine="0"/>
              <w:jc w:val="center"/>
              <w:rPr>
                <w:rFonts w:ascii="Verdana" w:hAnsi="Verdana"/>
                <w:sz w:val="20"/>
              </w:rPr>
            </w:pPr>
          </w:p>
        </w:tc>
        <w:tc>
          <w:tcPr>
            <w:tcW w:w="4626" w:type="dxa"/>
            <w:gridSpan w:val="7"/>
          </w:tcPr>
          <w:p w14:paraId="302A502A" w14:textId="3A0DDBD4" w:rsidR="000C3B77" w:rsidRPr="0010135C" w:rsidRDefault="0010135C" w:rsidP="0010135C">
            <w:pPr>
              <w:spacing w:line="240" w:lineRule="auto"/>
              <w:ind w:firstLine="0"/>
              <w:jc w:val="center"/>
              <w:rPr>
                <w:rFonts w:ascii="Verdana" w:hAnsi="Verdana"/>
                <w:sz w:val="20"/>
              </w:rPr>
            </w:pPr>
            <w:r w:rsidRPr="0010135C">
              <w:rPr>
                <w:rFonts w:ascii="Verdana" w:hAnsi="Verdana"/>
                <w:sz w:val="20"/>
                <w:lang w:val="en"/>
              </w:rPr>
              <w:t>Data collected and stored in the Registry of Legal Entities</w:t>
            </w:r>
          </w:p>
        </w:tc>
      </w:tr>
      <w:tr w:rsidR="000C3B77" w:rsidRPr="000C3B77" w14:paraId="3FA1A7FD" w14:textId="77777777" w:rsidTr="00732723">
        <w:tc>
          <w:tcPr>
            <w:tcW w:w="4626" w:type="dxa"/>
            <w:gridSpan w:val="7"/>
          </w:tcPr>
          <w:p w14:paraId="025984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3F4EE5CD"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50D2BCCB" w14:textId="77777777" w:rsidR="000C3B77" w:rsidRPr="00364BCF" w:rsidRDefault="000C3B77" w:rsidP="0088438A">
            <w:pPr>
              <w:spacing w:line="240" w:lineRule="auto"/>
              <w:ind w:firstLine="0"/>
              <w:jc w:val="center"/>
              <w:rPr>
                <w:rFonts w:ascii="Verdana" w:hAnsi="Verdana"/>
                <w:sz w:val="18"/>
                <w:szCs w:val="18"/>
                <w:lang w:val="en-US"/>
              </w:rPr>
            </w:pPr>
          </w:p>
        </w:tc>
      </w:tr>
      <w:tr w:rsidR="000C3B77" w:rsidRPr="000C3B77" w14:paraId="606B0F90" w14:textId="77777777" w:rsidTr="00732723">
        <w:trPr>
          <w:trHeight w:val="1020"/>
        </w:trPr>
        <w:tc>
          <w:tcPr>
            <w:tcW w:w="4626" w:type="dxa"/>
            <w:gridSpan w:val="7"/>
            <w:vAlign w:val="bottom"/>
          </w:tcPr>
          <w:p w14:paraId="37B6727F" w14:textId="0D357A3E" w:rsidR="000C3B77" w:rsidRPr="000C3B77" w:rsidRDefault="000C3B77" w:rsidP="00732723">
            <w:pPr>
              <w:spacing w:line="240" w:lineRule="auto"/>
              <w:ind w:firstLine="0"/>
              <w:jc w:val="center"/>
              <w:rPr>
                <w:rFonts w:ascii="Verdana" w:hAnsi="Verdana"/>
                <w:b/>
                <w:szCs w:val="24"/>
              </w:rPr>
            </w:pPr>
            <w:r w:rsidRPr="00364BCF">
              <w:rPr>
                <w:rFonts w:ascii="Verdana" w:hAnsi="Verdana"/>
                <w:b/>
                <w:sz w:val="22"/>
                <w:szCs w:val="22"/>
              </w:rPr>
              <w:t>VIENINTELIO AKCININKO SPRENDIMAS</w:t>
            </w:r>
          </w:p>
        </w:tc>
        <w:tc>
          <w:tcPr>
            <w:tcW w:w="374" w:type="dxa"/>
            <w:vAlign w:val="bottom"/>
          </w:tcPr>
          <w:p w14:paraId="6D5346F4" w14:textId="77777777" w:rsidR="000C3B77" w:rsidRPr="000C3B77" w:rsidRDefault="000C3B77" w:rsidP="00732723">
            <w:pPr>
              <w:spacing w:line="240" w:lineRule="auto"/>
              <w:ind w:firstLine="0"/>
              <w:jc w:val="center"/>
              <w:rPr>
                <w:rFonts w:ascii="Verdana" w:hAnsi="Verdana"/>
                <w:sz w:val="18"/>
                <w:szCs w:val="18"/>
              </w:rPr>
            </w:pPr>
          </w:p>
        </w:tc>
        <w:tc>
          <w:tcPr>
            <w:tcW w:w="4626" w:type="dxa"/>
            <w:gridSpan w:val="7"/>
            <w:vAlign w:val="bottom"/>
          </w:tcPr>
          <w:p w14:paraId="2ED5F029" w14:textId="2104AC29" w:rsidR="000C3B77" w:rsidRPr="0010135C" w:rsidRDefault="0010135C" w:rsidP="00732723">
            <w:pPr>
              <w:spacing w:line="240" w:lineRule="auto"/>
              <w:ind w:firstLine="0"/>
              <w:jc w:val="center"/>
              <w:rPr>
                <w:rFonts w:ascii="Verdana" w:hAnsi="Verdana"/>
                <w:b/>
                <w:bCs/>
                <w:sz w:val="22"/>
                <w:szCs w:val="22"/>
                <w:lang w:val="en-US"/>
              </w:rPr>
            </w:pPr>
            <w:r w:rsidRPr="0010135C">
              <w:rPr>
                <w:rFonts w:ascii="Verdana" w:hAnsi="Verdana"/>
                <w:b/>
                <w:bCs/>
                <w:sz w:val="22"/>
                <w:szCs w:val="22"/>
                <w:lang w:val="en-US"/>
              </w:rPr>
              <w:t>THE DECISION OF THE SOLE SHAREHOLDER</w:t>
            </w:r>
          </w:p>
        </w:tc>
      </w:tr>
      <w:tr w:rsidR="000C3B77" w:rsidRPr="000C3B77" w14:paraId="07C520B0" w14:textId="77777777" w:rsidTr="00732723">
        <w:tc>
          <w:tcPr>
            <w:tcW w:w="4626" w:type="dxa"/>
            <w:gridSpan w:val="7"/>
          </w:tcPr>
          <w:p w14:paraId="0640E9C6"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0354F7F9"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6DB9B0EB" w14:textId="77777777" w:rsidR="000C3B77" w:rsidRPr="00364BCF" w:rsidRDefault="000C3B77" w:rsidP="0088438A">
            <w:pPr>
              <w:spacing w:line="240" w:lineRule="auto"/>
              <w:ind w:firstLine="0"/>
              <w:jc w:val="center"/>
              <w:rPr>
                <w:rFonts w:ascii="Verdana" w:hAnsi="Verdana"/>
                <w:sz w:val="18"/>
                <w:szCs w:val="18"/>
                <w:lang w:val="en-US"/>
              </w:rPr>
            </w:pPr>
          </w:p>
        </w:tc>
      </w:tr>
      <w:tr w:rsidR="0010135C" w:rsidRPr="00364BCF" w14:paraId="61CC8B02" w14:textId="77777777" w:rsidTr="00732723">
        <w:tc>
          <w:tcPr>
            <w:tcW w:w="704" w:type="dxa"/>
          </w:tcPr>
          <w:p w14:paraId="3DD5C554" w14:textId="77777777" w:rsidR="0010135C" w:rsidRPr="00364BCF" w:rsidRDefault="0010135C" w:rsidP="0088438A">
            <w:pPr>
              <w:spacing w:line="240" w:lineRule="auto"/>
              <w:ind w:firstLine="0"/>
              <w:jc w:val="center"/>
              <w:rPr>
                <w:rFonts w:ascii="Verdana" w:hAnsi="Verdana"/>
                <w:sz w:val="17"/>
                <w:szCs w:val="17"/>
              </w:rPr>
            </w:pPr>
          </w:p>
        </w:tc>
        <w:tc>
          <w:tcPr>
            <w:tcW w:w="1418" w:type="dxa"/>
            <w:gridSpan w:val="2"/>
            <w:tcBorders>
              <w:bottom w:val="single" w:sz="4" w:space="0" w:color="auto"/>
            </w:tcBorders>
          </w:tcPr>
          <w:p w14:paraId="4D000387" w14:textId="02C33C59" w:rsidR="0010135C" w:rsidRPr="00364BCF" w:rsidRDefault="0010135C" w:rsidP="0088438A">
            <w:pPr>
              <w:spacing w:line="240" w:lineRule="auto"/>
              <w:ind w:firstLine="0"/>
              <w:jc w:val="center"/>
              <w:rPr>
                <w:rFonts w:ascii="Verdana" w:hAnsi="Verdana"/>
                <w:sz w:val="17"/>
                <w:szCs w:val="17"/>
              </w:rPr>
            </w:pPr>
          </w:p>
        </w:tc>
        <w:tc>
          <w:tcPr>
            <w:tcW w:w="653" w:type="dxa"/>
          </w:tcPr>
          <w:p w14:paraId="14942DFC" w14:textId="61CB9E89" w:rsidR="0010135C" w:rsidRPr="00364BCF" w:rsidRDefault="0010135C" w:rsidP="0088438A">
            <w:pPr>
              <w:spacing w:line="240" w:lineRule="auto"/>
              <w:ind w:firstLine="0"/>
              <w:jc w:val="center"/>
              <w:rPr>
                <w:rFonts w:ascii="Verdana" w:hAnsi="Verdana"/>
                <w:sz w:val="17"/>
                <w:szCs w:val="17"/>
              </w:rPr>
            </w:pPr>
            <w:r w:rsidRPr="00364BCF">
              <w:rPr>
                <w:rFonts w:ascii="Verdana" w:hAnsi="Verdana"/>
                <w:sz w:val="17"/>
                <w:szCs w:val="17"/>
              </w:rPr>
              <w:t>Nr.</w:t>
            </w:r>
          </w:p>
        </w:tc>
        <w:tc>
          <w:tcPr>
            <w:tcW w:w="1048" w:type="dxa"/>
            <w:gridSpan w:val="2"/>
            <w:tcBorders>
              <w:bottom w:val="single" w:sz="4" w:space="0" w:color="auto"/>
            </w:tcBorders>
          </w:tcPr>
          <w:p w14:paraId="13B4CB28" w14:textId="77777777" w:rsidR="0010135C" w:rsidRPr="00364BCF" w:rsidRDefault="0010135C" w:rsidP="0088438A">
            <w:pPr>
              <w:spacing w:line="240" w:lineRule="auto"/>
              <w:ind w:firstLine="0"/>
              <w:jc w:val="center"/>
              <w:rPr>
                <w:rFonts w:ascii="Verdana" w:hAnsi="Verdana"/>
                <w:sz w:val="17"/>
                <w:szCs w:val="17"/>
              </w:rPr>
            </w:pPr>
          </w:p>
        </w:tc>
        <w:tc>
          <w:tcPr>
            <w:tcW w:w="803" w:type="dxa"/>
          </w:tcPr>
          <w:p w14:paraId="3083A6FA" w14:textId="320D2874" w:rsidR="0010135C" w:rsidRPr="00364BCF" w:rsidRDefault="0010135C" w:rsidP="0088438A">
            <w:pPr>
              <w:spacing w:line="240" w:lineRule="auto"/>
              <w:ind w:firstLine="0"/>
              <w:jc w:val="center"/>
              <w:rPr>
                <w:rFonts w:ascii="Verdana" w:hAnsi="Verdana"/>
                <w:sz w:val="17"/>
                <w:szCs w:val="17"/>
              </w:rPr>
            </w:pPr>
          </w:p>
        </w:tc>
        <w:tc>
          <w:tcPr>
            <w:tcW w:w="374" w:type="dxa"/>
          </w:tcPr>
          <w:p w14:paraId="45A990A6" w14:textId="77777777" w:rsidR="0010135C" w:rsidRPr="00364BCF" w:rsidRDefault="0010135C" w:rsidP="0088438A">
            <w:pPr>
              <w:spacing w:line="240" w:lineRule="auto"/>
              <w:ind w:firstLine="0"/>
              <w:jc w:val="center"/>
              <w:rPr>
                <w:rFonts w:ascii="Verdana" w:hAnsi="Verdana"/>
                <w:sz w:val="17"/>
                <w:szCs w:val="17"/>
              </w:rPr>
            </w:pPr>
          </w:p>
        </w:tc>
        <w:tc>
          <w:tcPr>
            <w:tcW w:w="807" w:type="dxa"/>
          </w:tcPr>
          <w:p w14:paraId="07641031" w14:textId="77777777" w:rsidR="0010135C" w:rsidRPr="00364BCF" w:rsidRDefault="0010135C" w:rsidP="0088438A">
            <w:pPr>
              <w:spacing w:line="240" w:lineRule="auto"/>
              <w:ind w:firstLine="0"/>
              <w:jc w:val="center"/>
              <w:rPr>
                <w:rFonts w:ascii="Verdana" w:hAnsi="Verdana"/>
                <w:sz w:val="17"/>
                <w:szCs w:val="17"/>
                <w:lang w:val="en-US"/>
              </w:rPr>
            </w:pPr>
          </w:p>
        </w:tc>
        <w:tc>
          <w:tcPr>
            <w:tcW w:w="1276" w:type="dxa"/>
            <w:gridSpan w:val="2"/>
            <w:tcBorders>
              <w:bottom w:val="single" w:sz="4" w:space="0" w:color="auto"/>
            </w:tcBorders>
          </w:tcPr>
          <w:p w14:paraId="24CDCF84" w14:textId="51F21E3A" w:rsidR="0010135C" w:rsidRPr="00364BCF" w:rsidRDefault="0010135C" w:rsidP="0088438A">
            <w:pPr>
              <w:spacing w:line="240" w:lineRule="auto"/>
              <w:ind w:firstLine="0"/>
              <w:jc w:val="center"/>
              <w:rPr>
                <w:rFonts w:ascii="Verdana" w:hAnsi="Verdana"/>
                <w:sz w:val="17"/>
                <w:szCs w:val="17"/>
                <w:lang w:val="en-US"/>
              </w:rPr>
            </w:pPr>
          </w:p>
        </w:tc>
        <w:tc>
          <w:tcPr>
            <w:tcW w:w="692" w:type="dxa"/>
          </w:tcPr>
          <w:p w14:paraId="069EC446" w14:textId="40F43491" w:rsidR="0010135C" w:rsidRPr="00364BCF" w:rsidRDefault="0010135C" w:rsidP="0088438A">
            <w:pPr>
              <w:spacing w:line="240" w:lineRule="auto"/>
              <w:ind w:firstLine="0"/>
              <w:jc w:val="center"/>
              <w:rPr>
                <w:rFonts w:ascii="Verdana" w:hAnsi="Verdana"/>
                <w:sz w:val="17"/>
                <w:szCs w:val="17"/>
                <w:lang w:val="en-US"/>
              </w:rPr>
            </w:pPr>
            <w:r>
              <w:rPr>
                <w:rFonts w:ascii="Verdana" w:hAnsi="Verdana"/>
                <w:sz w:val="17"/>
                <w:szCs w:val="17"/>
                <w:lang w:val="en-US"/>
              </w:rPr>
              <w:t>No.</w:t>
            </w:r>
          </w:p>
        </w:tc>
        <w:tc>
          <w:tcPr>
            <w:tcW w:w="1009" w:type="dxa"/>
            <w:gridSpan w:val="2"/>
            <w:tcBorders>
              <w:bottom w:val="single" w:sz="4" w:space="0" w:color="auto"/>
            </w:tcBorders>
          </w:tcPr>
          <w:p w14:paraId="13DC6DF0" w14:textId="77777777" w:rsidR="0010135C" w:rsidRPr="00364BCF" w:rsidRDefault="0010135C" w:rsidP="0088438A">
            <w:pPr>
              <w:spacing w:line="240" w:lineRule="auto"/>
              <w:ind w:firstLine="0"/>
              <w:jc w:val="center"/>
              <w:rPr>
                <w:rFonts w:ascii="Verdana" w:hAnsi="Verdana"/>
                <w:sz w:val="17"/>
                <w:szCs w:val="17"/>
                <w:lang w:val="en-US"/>
              </w:rPr>
            </w:pPr>
          </w:p>
        </w:tc>
        <w:tc>
          <w:tcPr>
            <w:tcW w:w="842" w:type="dxa"/>
          </w:tcPr>
          <w:p w14:paraId="151F0341" w14:textId="00BDAB5F" w:rsidR="0010135C" w:rsidRPr="00364BCF" w:rsidRDefault="0010135C" w:rsidP="0088438A">
            <w:pPr>
              <w:spacing w:line="240" w:lineRule="auto"/>
              <w:ind w:firstLine="0"/>
              <w:jc w:val="center"/>
              <w:rPr>
                <w:rFonts w:ascii="Verdana" w:hAnsi="Verdana"/>
                <w:sz w:val="17"/>
                <w:szCs w:val="17"/>
                <w:lang w:val="en-US"/>
              </w:rPr>
            </w:pPr>
          </w:p>
        </w:tc>
      </w:tr>
      <w:tr w:rsidR="0010135C" w:rsidRPr="00364BCF" w14:paraId="208ABAE2" w14:textId="77777777" w:rsidTr="00732723">
        <w:tc>
          <w:tcPr>
            <w:tcW w:w="704" w:type="dxa"/>
          </w:tcPr>
          <w:p w14:paraId="39718FA2" w14:textId="77777777" w:rsidR="0010135C" w:rsidRPr="00364BCF" w:rsidRDefault="0010135C" w:rsidP="0088438A">
            <w:pPr>
              <w:spacing w:line="240" w:lineRule="auto"/>
              <w:ind w:firstLine="0"/>
              <w:jc w:val="center"/>
              <w:rPr>
                <w:rFonts w:ascii="Verdana" w:hAnsi="Verdana"/>
                <w:sz w:val="13"/>
                <w:szCs w:val="13"/>
              </w:rPr>
            </w:pPr>
          </w:p>
        </w:tc>
        <w:tc>
          <w:tcPr>
            <w:tcW w:w="1418" w:type="dxa"/>
            <w:gridSpan w:val="2"/>
          </w:tcPr>
          <w:p w14:paraId="54A008C0" w14:textId="28E0B7CE"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(data)</w:t>
            </w:r>
          </w:p>
        </w:tc>
        <w:tc>
          <w:tcPr>
            <w:tcW w:w="653" w:type="dxa"/>
          </w:tcPr>
          <w:p w14:paraId="1A7C91DB" w14:textId="77777777" w:rsidR="0010135C" w:rsidRPr="00364BCF" w:rsidRDefault="0010135C" w:rsidP="0088438A">
            <w:pPr>
              <w:spacing w:line="240" w:lineRule="auto"/>
              <w:ind w:firstLine="0"/>
              <w:jc w:val="center"/>
              <w:rPr>
                <w:rFonts w:ascii="Verdana" w:hAnsi="Verdana"/>
                <w:sz w:val="13"/>
                <w:szCs w:val="13"/>
              </w:rPr>
            </w:pPr>
          </w:p>
        </w:tc>
        <w:tc>
          <w:tcPr>
            <w:tcW w:w="1048" w:type="dxa"/>
            <w:gridSpan w:val="2"/>
          </w:tcPr>
          <w:p w14:paraId="37F44BCF" w14:textId="77777777" w:rsidR="0010135C" w:rsidRPr="00364BCF" w:rsidRDefault="0010135C" w:rsidP="0088438A">
            <w:pPr>
              <w:spacing w:line="240" w:lineRule="auto"/>
              <w:ind w:firstLine="0"/>
              <w:jc w:val="center"/>
              <w:rPr>
                <w:rFonts w:ascii="Verdana" w:hAnsi="Verdana"/>
                <w:sz w:val="13"/>
                <w:szCs w:val="13"/>
              </w:rPr>
            </w:pPr>
          </w:p>
        </w:tc>
        <w:tc>
          <w:tcPr>
            <w:tcW w:w="803" w:type="dxa"/>
          </w:tcPr>
          <w:p w14:paraId="1F6D917F" w14:textId="0AAD67BE" w:rsidR="0010135C" w:rsidRPr="00364BCF" w:rsidRDefault="0010135C" w:rsidP="0088438A">
            <w:pPr>
              <w:spacing w:line="240" w:lineRule="auto"/>
              <w:ind w:firstLine="0"/>
              <w:jc w:val="center"/>
              <w:rPr>
                <w:rFonts w:ascii="Verdana" w:hAnsi="Verdana"/>
                <w:sz w:val="13"/>
                <w:szCs w:val="13"/>
              </w:rPr>
            </w:pPr>
          </w:p>
        </w:tc>
        <w:tc>
          <w:tcPr>
            <w:tcW w:w="374" w:type="dxa"/>
          </w:tcPr>
          <w:p w14:paraId="49736B89" w14:textId="77777777" w:rsidR="0010135C" w:rsidRPr="00364BCF" w:rsidRDefault="0010135C" w:rsidP="0088438A">
            <w:pPr>
              <w:spacing w:line="240" w:lineRule="auto"/>
              <w:ind w:firstLine="0"/>
              <w:jc w:val="center"/>
              <w:rPr>
                <w:rFonts w:ascii="Verdana" w:hAnsi="Verdana"/>
                <w:sz w:val="13"/>
                <w:szCs w:val="13"/>
              </w:rPr>
            </w:pPr>
          </w:p>
        </w:tc>
        <w:tc>
          <w:tcPr>
            <w:tcW w:w="807" w:type="dxa"/>
          </w:tcPr>
          <w:p w14:paraId="3C63A51B" w14:textId="77777777" w:rsidR="0010135C" w:rsidRPr="00364BCF" w:rsidRDefault="0010135C" w:rsidP="0088438A">
            <w:pPr>
              <w:spacing w:line="240" w:lineRule="auto"/>
              <w:ind w:firstLine="0"/>
              <w:jc w:val="center"/>
              <w:rPr>
                <w:rFonts w:ascii="Verdana" w:hAnsi="Verdana"/>
                <w:sz w:val="13"/>
                <w:szCs w:val="13"/>
                <w:lang w:val="en-US"/>
              </w:rPr>
            </w:pPr>
          </w:p>
        </w:tc>
        <w:tc>
          <w:tcPr>
            <w:tcW w:w="1276" w:type="dxa"/>
            <w:gridSpan w:val="2"/>
          </w:tcPr>
          <w:p w14:paraId="55C1C45D" w14:textId="4D97E592" w:rsidR="0010135C" w:rsidRPr="00364BCF" w:rsidRDefault="0010135C" w:rsidP="0088438A">
            <w:pPr>
              <w:spacing w:line="240" w:lineRule="auto"/>
              <w:ind w:firstLine="0"/>
              <w:jc w:val="center"/>
              <w:rPr>
                <w:rFonts w:ascii="Verdana" w:hAnsi="Verdana"/>
                <w:sz w:val="13"/>
                <w:szCs w:val="13"/>
                <w:lang w:val="en-US"/>
              </w:rPr>
            </w:pPr>
            <w:r>
              <w:rPr>
                <w:rFonts w:ascii="Verdana" w:hAnsi="Verdana"/>
                <w:sz w:val="13"/>
                <w:szCs w:val="13"/>
                <w:lang w:val="en-US"/>
              </w:rPr>
              <w:t>(date</w:t>
            </w:r>
            <w:r w:rsidR="00732723">
              <w:rPr>
                <w:rFonts w:ascii="Verdana" w:hAnsi="Verdana"/>
                <w:sz w:val="13"/>
                <w:szCs w:val="13"/>
                <w:lang w:val="en-US"/>
              </w:rPr>
              <w:t>)</w:t>
            </w:r>
          </w:p>
        </w:tc>
        <w:tc>
          <w:tcPr>
            <w:tcW w:w="692" w:type="dxa"/>
          </w:tcPr>
          <w:p w14:paraId="05970F89" w14:textId="77777777" w:rsidR="0010135C" w:rsidRPr="00364BCF" w:rsidRDefault="0010135C" w:rsidP="0088438A">
            <w:pPr>
              <w:spacing w:line="240" w:lineRule="auto"/>
              <w:ind w:firstLine="0"/>
              <w:jc w:val="center"/>
              <w:rPr>
                <w:rFonts w:ascii="Verdana" w:hAnsi="Verdana"/>
                <w:sz w:val="13"/>
                <w:szCs w:val="13"/>
                <w:lang w:val="en-US"/>
              </w:rPr>
            </w:pPr>
          </w:p>
        </w:tc>
        <w:tc>
          <w:tcPr>
            <w:tcW w:w="1009" w:type="dxa"/>
            <w:gridSpan w:val="2"/>
          </w:tcPr>
          <w:p w14:paraId="0F3BB5E4" w14:textId="77777777" w:rsidR="0010135C" w:rsidRPr="00364BCF" w:rsidRDefault="0010135C" w:rsidP="0088438A">
            <w:pPr>
              <w:spacing w:line="240" w:lineRule="auto"/>
              <w:ind w:firstLine="0"/>
              <w:jc w:val="center"/>
              <w:rPr>
                <w:rFonts w:ascii="Verdana" w:hAnsi="Verdana"/>
                <w:sz w:val="13"/>
                <w:szCs w:val="13"/>
                <w:lang w:val="en-US"/>
              </w:rPr>
            </w:pPr>
          </w:p>
        </w:tc>
        <w:tc>
          <w:tcPr>
            <w:tcW w:w="842" w:type="dxa"/>
          </w:tcPr>
          <w:p w14:paraId="6BF13BA9" w14:textId="7D302E0D" w:rsidR="0010135C" w:rsidRPr="00364BCF" w:rsidRDefault="0010135C" w:rsidP="0088438A">
            <w:pPr>
              <w:spacing w:line="240" w:lineRule="auto"/>
              <w:ind w:firstLine="0"/>
              <w:jc w:val="center"/>
              <w:rPr>
                <w:rFonts w:ascii="Verdana" w:hAnsi="Verdana"/>
                <w:sz w:val="13"/>
                <w:szCs w:val="13"/>
                <w:lang w:val="en-US"/>
              </w:rPr>
            </w:pPr>
          </w:p>
        </w:tc>
      </w:tr>
      <w:tr w:rsidR="0010135C" w:rsidRPr="00364BCF" w14:paraId="7190C7E0" w14:textId="77777777" w:rsidTr="00732723">
        <w:tc>
          <w:tcPr>
            <w:tcW w:w="1542" w:type="dxa"/>
            <w:gridSpan w:val="2"/>
          </w:tcPr>
          <w:p w14:paraId="025AF537"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3"/>
            <w:tcBorders>
              <w:bottom w:val="single" w:sz="4" w:space="0" w:color="auto"/>
            </w:tcBorders>
          </w:tcPr>
          <w:p w14:paraId="767DE258"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52D2159A" w14:textId="178271F8" w:rsidR="0010135C" w:rsidRPr="00364BCF" w:rsidRDefault="0010135C" w:rsidP="0088438A">
            <w:pPr>
              <w:spacing w:line="240" w:lineRule="auto"/>
              <w:ind w:firstLine="0"/>
              <w:jc w:val="center"/>
              <w:rPr>
                <w:rFonts w:ascii="Verdana" w:hAnsi="Verdana"/>
                <w:sz w:val="17"/>
                <w:szCs w:val="17"/>
              </w:rPr>
            </w:pPr>
          </w:p>
        </w:tc>
        <w:tc>
          <w:tcPr>
            <w:tcW w:w="374" w:type="dxa"/>
          </w:tcPr>
          <w:p w14:paraId="60938D49" w14:textId="77777777" w:rsidR="0010135C" w:rsidRPr="00364BCF" w:rsidRDefault="0010135C" w:rsidP="0088438A">
            <w:pPr>
              <w:spacing w:line="240" w:lineRule="auto"/>
              <w:ind w:firstLine="0"/>
              <w:jc w:val="center"/>
              <w:rPr>
                <w:rFonts w:ascii="Verdana" w:hAnsi="Verdana"/>
                <w:sz w:val="17"/>
                <w:szCs w:val="17"/>
              </w:rPr>
            </w:pPr>
          </w:p>
        </w:tc>
        <w:tc>
          <w:tcPr>
            <w:tcW w:w="1542" w:type="dxa"/>
            <w:gridSpan w:val="2"/>
          </w:tcPr>
          <w:p w14:paraId="11972E45" w14:textId="77777777" w:rsidR="0010135C" w:rsidRPr="00364BCF" w:rsidRDefault="0010135C" w:rsidP="0088438A">
            <w:pPr>
              <w:spacing w:line="240" w:lineRule="auto"/>
              <w:ind w:firstLine="0"/>
              <w:jc w:val="center"/>
              <w:rPr>
                <w:rFonts w:ascii="Verdana" w:hAnsi="Verdana"/>
                <w:sz w:val="17"/>
                <w:szCs w:val="17"/>
                <w:lang w:val="en-US"/>
              </w:rPr>
            </w:pPr>
          </w:p>
        </w:tc>
        <w:tc>
          <w:tcPr>
            <w:tcW w:w="1542" w:type="dxa"/>
            <w:gridSpan w:val="3"/>
            <w:tcBorders>
              <w:bottom w:val="single" w:sz="4" w:space="0" w:color="auto"/>
            </w:tcBorders>
          </w:tcPr>
          <w:p w14:paraId="6FD6C748" w14:textId="77777777" w:rsidR="0010135C" w:rsidRPr="00364BCF" w:rsidRDefault="0010135C" w:rsidP="0088438A">
            <w:pPr>
              <w:spacing w:line="240" w:lineRule="auto"/>
              <w:ind w:firstLine="0"/>
              <w:jc w:val="center"/>
              <w:rPr>
                <w:rFonts w:ascii="Verdana" w:hAnsi="Verdana"/>
                <w:sz w:val="17"/>
                <w:szCs w:val="17"/>
                <w:lang w:val="en-US"/>
              </w:rPr>
            </w:pPr>
          </w:p>
        </w:tc>
        <w:tc>
          <w:tcPr>
            <w:tcW w:w="1542" w:type="dxa"/>
            <w:gridSpan w:val="2"/>
          </w:tcPr>
          <w:p w14:paraId="17A00948" w14:textId="3DAC2F16" w:rsidR="0010135C" w:rsidRPr="00364BCF" w:rsidRDefault="0010135C" w:rsidP="0088438A">
            <w:pPr>
              <w:spacing w:line="240" w:lineRule="auto"/>
              <w:ind w:firstLine="0"/>
              <w:jc w:val="center"/>
              <w:rPr>
                <w:rFonts w:ascii="Verdana" w:hAnsi="Verdana"/>
                <w:sz w:val="17"/>
                <w:szCs w:val="17"/>
                <w:lang w:val="en-US"/>
              </w:rPr>
            </w:pPr>
          </w:p>
        </w:tc>
      </w:tr>
      <w:tr w:rsidR="0010135C" w:rsidRPr="00364BCF" w14:paraId="20296B50" w14:textId="77777777" w:rsidTr="00732723">
        <w:tc>
          <w:tcPr>
            <w:tcW w:w="1542" w:type="dxa"/>
            <w:gridSpan w:val="2"/>
          </w:tcPr>
          <w:p w14:paraId="4B379A0B"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3"/>
          </w:tcPr>
          <w:p w14:paraId="2F1D70F0" w14:textId="7AC77517" w:rsidR="0010135C" w:rsidRPr="00364BCF" w:rsidRDefault="0010135C" w:rsidP="0088438A">
            <w:pPr>
              <w:spacing w:line="240" w:lineRule="auto"/>
              <w:ind w:firstLine="0"/>
              <w:jc w:val="center"/>
              <w:rPr>
                <w:rFonts w:ascii="Verdana" w:hAnsi="Verdana"/>
                <w:sz w:val="13"/>
                <w:szCs w:val="13"/>
              </w:rPr>
            </w:pPr>
            <w:r w:rsidRPr="00364BCF">
              <w:rPr>
                <w:rFonts w:ascii="Verdana" w:hAnsi="Verdana"/>
                <w:sz w:val="13"/>
                <w:szCs w:val="13"/>
              </w:rPr>
              <w:t>(sudarymo vieta)</w:t>
            </w:r>
          </w:p>
        </w:tc>
        <w:tc>
          <w:tcPr>
            <w:tcW w:w="1542" w:type="dxa"/>
            <w:gridSpan w:val="2"/>
          </w:tcPr>
          <w:p w14:paraId="3B0D46C9" w14:textId="1D6F2052" w:rsidR="0010135C" w:rsidRPr="00364BCF" w:rsidRDefault="0010135C" w:rsidP="0088438A">
            <w:pPr>
              <w:spacing w:line="240" w:lineRule="auto"/>
              <w:ind w:firstLine="0"/>
              <w:jc w:val="center"/>
              <w:rPr>
                <w:rFonts w:ascii="Verdana" w:hAnsi="Verdana"/>
                <w:sz w:val="13"/>
                <w:szCs w:val="13"/>
              </w:rPr>
            </w:pPr>
          </w:p>
        </w:tc>
        <w:tc>
          <w:tcPr>
            <w:tcW w:w="374" w:type="dxa"/>
          </w:tcPr>
          <w:p w14:paraId="07616870" w14:textId="77777777" w:rsidR="0010135C" w:rsidRPr="00364BCF" w:rsidRDefault="0010135C" w:rsidP="0088438A">
            <w:pPr>
              <w:spacing w:line="240" w:lineRule="auto"/>
              <w:ind w:firstLine="0"/>
              <w:jc w:val="center"/>
              <w:rPr>
                <w:rFonts w:ascii="Verdana" w:hAnsi="Verdana"/>
                <w:sz w:val="13"/>
                <w:szCs w:val="13"/>
              </w:rPr>
            </w:pPr>
          </w:p>
        </w:tc>
        <w:tc>
          <w:tcPr>
            <w:tcW w:w="1542" w:type="dxa"/>
            <w:gridSpan w:val="2"/>
          </w:tcPr>
          <w:p w14:paraId="27632FFE" w14:textId="77777777" w:rsidR="0010135C" w:rsidRPr="00364BCF" w:rsidRDefault="0010135C" w:rsidP="0088438A">
            <w:pPr>
              <w:spacing w:line="240" w:lineRule="auto"/>
              <w:ind w:firstLine="0"/>
              <w:jc w:val="center"/>
              <w:rPr>
                <w:rFonts w:ascii="Verdana" w:hAnsi="Verdana"/>
                <w:sz w:val="13"/>
                <w:szCs w:val="13"/>
                <w:lang w:val="en-US"/>
              </w:rPr>
            </w:pPr>
          </w:p>
        </w:tc>
        <w:tc>
          <w:tcPr>
            <w:tcW w:w="1542" w:type="dxa"/>
            <w:gridSpan w:val="3"/>
          </w:tcPr>
          <w:p w14:paraId="2334DA6C" w14:textId="2D04C177" w:rsidR="0010135C" w:rsidRPr="00364BCF" w:rsidRDefault="00732723" w:rsidP="0088438A">
            <w:pPr>
              <w:spacing w:line="240" w:lineRule="auto"/>
              <w:ind w:firstLine="0"/>
              <w:jc w:val="center"/>
              <w:rPr>
                <w:rFonts w:ascii="Verdana" w:hAnsi="Verdana"/>
                <w:sz w:val="13"/>
                <w:szCs w:val="13"/>
                <w:lang w:val="en-US"/>
              </w:rPr>
            </w:pPr>
            <w:r>
              <w:rPr>
                <w:rFonts w:ascii="Verdana" w:hAnsi="Verdana"/>
                <w:sz w:val="13"/>
                <w:szCs w:val="13"/>
                <w:lang w:val="en-US"/>
              </w:rPr>
              <w:t>(location)</w:t>
            </w:r>
          </w:p>
        </w:tc>
        <w:tc>
          <w:tcPr>
            <w:tcW w:w="1542" w:type="dxa"/>
            <w:gridSpan w:val="2"/>
          </w:tcPr>
          <w:p w14:paraId="3EF034E1" w14:textId="1447F3DD" w:rsidR="0010135C" w:rsidRPr="00364BCF" w:rsidRDefault="0010135C" w:rsidP="0088438A">
            <w:pPr>
              <w:spacing w:line="240" w:lineRule="auto"/>
              <w:ind w:firstLine="0"/>
              <w:jc w:val="center"/>
              <w:rPr>
                <w:rFonts w:ascii="Verdana" w:hAnsi="Verdana"/>
                <w:sz w:val="13"/>
                <w:szCs w:val="13"/>
                <w:lang w:val="en-US"/>
              </w:rPr>
            </w:pPr>
          </w:p>
        </w:tc>
      </w:tr>
      <w:tr w:rsidR="000C3B77" w:rsidRPr="000C3B77" w14:paraId="77C8C7DC" w14:textId="77777777" w:rsidTr="00732723">
        <w:tc>
          <w:tcPr>
            <w:tcW w:w="4626" w:type="dxa"/>
            <w:gridSpan w:val="7"/>
          </w:tcPr>
          <w:p w14:paraId="60E896F9" w14:textId="77777777" w:rsidR="000C3B77" w:rsidRPr="000C3B77" w:rsidRDefault="000C3B77" w:rsidP="0088438A">
            <w:pPr>
              <w:spacing w:line="240" w:lineRule="auto"/>
              <w:ind w:firstLine="0"/>
              <w:jc w:val="center"/>
              <w:rPr>
                <w:rFonts w:ascii="Verdana" w:hAnsi="Verdana"/>
                <w:sz w:val="18"/>
                <w:szCs w:val="18"/>
              </w:rPr>
            </w:pPr>
          </w:p>
        </w:tc>
        <w:tc>
          <w:tcPr>
            <w:tcW w:w="374" w:type="dxa"/>
          </w:tcPr>
          <w:p w14:paraId="55F4B0FD" w14:textId="77777777" w:rsidR="000C3B77" w:rsidRPr="000C3B77" w:rsidRDefault="000C3B77" w:rsidP="0088438A">
            <w:pPr>
              <w:spacing w:line="240" w:lineRule="auto"/>
              <w:ind w:firstLine="0"/>
              <w:jc w:val="center"/>
              <w:rPr>
                <w:rFonts w:ascii="Verdana" w:hAnsi="Verdana"/>
                <w:sz w:val="18"/>
                <w:szCs w:val="18"/>
              </w:rPr>
            </w:pPr>
          </w:p>
        </w:tc>
        <w:tc>
          <w:tcPr>
            <w:tcW w:w="4626" w:type="dxa"/>
            <w:gridSpan w:val="7"/>
          </w:tcPr>
          <w:p w14:paraId="2736AE48" w14:textId="77777777" w:rsidR="000C3B77" w:rsidRPr="00364BCF" w:rsidRDefault="000C3B77" w:rsidP="0088438A">
            <w:pPr>
              <w:spacing w:line="240" w:lineRule="auto"/>
              <w:ind w:firstLine="0"/>
              <w:jc w:val="center"/>
              <w:rPr>
                <w:rFonts w:ascii="Verdana" w:hAnsi="Verdana"/>
                <w:sz w:val="18"/>
                <w:szCs w:val="18"/>
                <w:lang w:val="en-US"/>
              </w:rPr>
            </w:pPr>
          </w:p>
        </w:tc>
      </w:tr>
      <w:tr w:rsidR="000C3B77" w:rsidRPr="00364BCF" w14:paraId="10FF204E" w14:textId="77777777" w:rsidTr="00732723">
        <w:tc>
          <w:tcPr>
            <w:tcW w:w="4626" w:type="dxa"/>
            <w:gridSpan w:val="7"/>
          </w:tcPr>
          <w:p w14:paraId="1E5B2975" w14:textId="3C59ED8F" w:rsidR="000C3B77" w:rsidRPr="00364BCF" w:rsidRDefault="000C3B77" w:rsidP="003D504F">
            <w:pPr>
              <w:spacing w:line="276" w:lineRule="auto"/>
              <w:ind w:firstLine="0"/>
              <w:rPr>
                <w:rFonts w:ascii="Verdana" w:hAnsi="Verdana"/>
                <w:sz w:val="17"/>
                <w:szCs w:val="17"/>
              </w:rPr>
            </w:pPr>
            <w:r w:rsidRPr="00364BCF">
              <w:rPr>
                <w:rFonts w:ascii="Verdana" w:hAnsi="Verdana"/>
                <w:spacing w:val="-3"/>
                <w:sz w:val="17"/>
                <w:szCs w:val="17"/>
              </w:rPr>
              <w:t xml:space="preserve">Įstatinio kapitalo dydis: </w:t>
            </w:r>
            <w:r w:rsidRPr="00364BCF">
              <w:rPr>
                <w:rFonts w:ascii="Verdana" w:hAnsi="Verdana"/>
                <w:b/>
                <w:bCs/>
                <w:spacing w:val="-3"/>
                <w:sz w:val="17"/>
                <w:szCs w:val="17"/>
              </w:rPr>
              <w:t>[suma skaičiais]</w:t>
            </w:r>
            <w:r w:rsidRPr="00364BCF">
              <w:rPr>
                <w:rFonts w:ascii="Verdana" w:hAnsi="Verdana"/>
                <w:spacing w:val="-3"/>
                <w:sz w:val="17"/>
                <w:szCs w:val="17"/>
              </w:rPr>
              <w:t xml:space="preserve"> Eur</w:t>
            </w:r>
          </w:p>
        </w:tc>
        <w:tc>
          <w:tcPr>
            <w:tcW w:w="374" w:type="dxa"/>
          </w:tcPr>
          <w:p w14:paraId="2A52349D"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2EB92CF9" w14:textId="58CD153C" w:rsidR="000C3B77" w:rsidRPr="00364BCF" w:rsidRDefault="00732723" w:rsidP="003D504F">
            <w:pPr>
              <w:pStyle w:val="Porat"/>
              <w:spacing w:line="276" w:lineRule="auto"/>
              <w:jc w:val="both"/>
              <w:rPr>
                <w:rFonts w:ascii="Verdana" w:hAnsi="Verdana"/>
                <w:sz w:val="17"/>
                <w:szCs w:val="17"/>
                <w:lang w:val="en-US"/>
              </w:rPr>
            </w:pPr>
            <w:r w:rsidRPr="00364BCF">
              <w:rPr>
                <w:rFonts w:ascii="Verdana" w:hAnsi="Verdana"/>
                <w:sz w:val="17"/>
                <w:szCs w:val="17"/>
                <w:lang w:val="en-US"/>
              </w:rPr>
              <w:t>Authorized</w:t>
            </w:r>
            <w:r w:rsidR="00364BCF" w:rsidRPr="00364BCF">
              <w:rPr>
                <w:rFonts w:ascii="Verdana" w:hAnsi="Verdana"/>
                <w:sz w:val="17"/>
                <w:szCs w:val="17"/>
                <w:lang w:val="en-US"/>
              </w:rPr>
              <w:t xml:space="preserve"> capital: E</w:t>
            </w:r>
            <w:r w:rsidR="00364BCF">
              <w:rPr>
                <w:rFonts w:ascii="Verdana" w:hAnsi="Verdana"/>
                <w:sz w:val="17"/>
                <w:szCs w:val="17"/>
                <w:lang w:val="en-US"/>
              </w:rPr>
              <w:t xml:space="preserve">UR </w:t>
            </w:r>
            <w:r w:rsidR="00364BCF">
              <w:rPr>
                <w:rFonts w:ascii="Verdana" w:hAnsi="Verdana"/>
                <w:b/>
                <w:bCs/>
                <w:sz w:val="17"/>
                <w:szCs w:val="17"/>
                <w:lang w:val="en-US"/>
              </w:rPr>
              <w:t>[amount in numbers]</w:t>
            </w:r>
            <w:r w:rsidR="00364BCF" w:rsidRPr="00364BCF">
              <w:rPr>
                <w:rFonts w:ascii="Verdana" w:hAnsi="Verdana"/>
                <w:sz w:val="17"/>
                <w:szCs w:val="17"/>
                <w:lang w:val="en-US"/>
              </w:rPr>
              <w:t xml:space="preserve"> </w:t>
            </w:r>
          </w:p>
        </w:tc>
      </w:tr>
      <w:tr w:rsidR="000C3B77" w:rsidRPr="00364BCF" w14:paraId="58C9BBCA" w14:textId="77777777" w:rsidTr="00732723">
        <w:tc>
          <w:tcPr>
            <w:tcW w:w="4626" w:type="dxa"/>
            <w:gridSpan w:val="7"/>
          </w:tcPr>
          <w:p w14:paraId="2647D93A" w14:textId="77BFA9D4" w:rsidR="000C3B77" w:rsidRPr="00364BCF" w:rsidRDefault="000C3B77" w:rsidP="003D504F">
            <w:pPr>
              <w:spacing w:line="276" w:lineRule="auto"/>
              <w:ind w:firstLine="0"/>
              <w:rPr>
                <w:rFonts w:ascii="Verdana" w:hAnsi="Verdana"/>
                <w:sz w:val="17"/>
                <w:szCs w:val="17"/>
              </w:rPr>
            </w:pPr>
            <w:r w:rsidRPr="00364BCF">
              <w:rPr>
                <w:rFonts w:ascii="Verdana" w:hAnsi="Verdana"/>
                <w:spacing w:val="-3"/>
                <w:sz w:val="17"/>
                <w:szCs w:val="17"/>
              </w:rPr>
              <w:t xml:space="preserve">Vienos akcijos nominali vertė: </w:t>
            </w:r>
            <w:r w:rsidRPr="00364BCF">
              <w:rPr>
                <w:rFonts w:ascii="Verdana" w:hAnsi="Verdana"/>
                <w:b/>
                <w:bCs/>
                <w:spacing w:val="-3"/>
                <w:sz w:val="17"/>
                <w:szCs w:val="17"/>
              </w:rPr>
              <w:t>[suma skaičiais]</w:t>
            </w:r>
            <w:r w:rsidRPr="00364BCF">
              <w:rPr>
                <w:rFonts w:ascii="Verdana" w:hAnsi="Verdana"/>
                <w:spacing w:val="-3"/>
                <w:sz w:val="17"/>
                <w:szCs w:val="17"/>
              </w:rPr>
              <w:t xml:space="preserve"> Eur</w:t>
            </w:r>
          </w:p>
        </w:tc>
        <w:tc>
          <w:tcPr>
            <w:tcW w:w="374" w:type="dxa"/>
          </w:tcPr>
          <w:p w14:paraId="2D6550DA"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22DB7950" w14:textId="21DF0B2B" w:rsidR="000C3B77" w:rsidRPr="00364BCF" w:rsidRDefault="00364BCF" w:rsidP="003D504F">
            <w:pPr>
              <w:pStyle w:val="Porat"/>
              <w:spacing w:line="276" w:lineRule="auto"/>
              <w:jc w:val="both"/>
              <w:rPr>
                <w:rFonts w:ascii="Verdana" w:hAnsi="Verdana" w:cs="Calibri"/>
                <w:sz w:val="17"/>
                <w:szCs w:val="17"/>
                <w:lang w:val="en-US"/>
              </w:rPr>
            </w:pPr>
            <w:r w:rsidRPr="00364BCF">
              <w:rPr>
                <w:rFonts w:ascii="Verdana" w:hAnsi="Verdana"/>
                <w:sz w:val="17"/>
                <w:szCs w:val="17"/>
                <w:lang w:val="en-US"/>
              </w:rPr>
              <w:t>Nominal value of one share: E</w:t>
            </w:r>
            <w:r>
              <w:rPr>
                <w:rFonts w:ascii="Verdana" w:hAnsi="Verdana"/>
                <w:sz w:val="17"/>
                <w:szCs w:val="17"/>
                <w:lang w:val="en-US"/>
              </w:rPr>
              <w:t xml:space="preserve">UR </w:t>
            </w:r>
            <w:r>
              <w:rPr>
                <w:rFonts w:ascii="Verdana" w:hAnsi="Verdana"/>
                <w:b/>
                <w:bCs/>
                <w:sz w:val="17"/>
                <w:szCs w:val="17"/>
                <w:lang w:val="en-US"/>
              </w:rPr>
              <w:t>[amount in numbers]</w:t>
            </w:r>
          </w:p>
        </w:tc>
      </w:tr>
      <w:tr w:rsidR="000C3B77" w:rsidRPr="00364BCF" w14:paraId="50BFF5E3" w14:textId="77777777" w:rsidTr="00732723">
        <w:tc>
          <w:tcPr>
            <w:tcW w:w="4626" w:type="dxa"/>
            <w:gridSpan w:val="7"/>
          </w:tcPr>
          <w:p w14:paraId="5568D6F4" w14:textId="05503A2C" w:rsidR="000C3B77" w:rsidRPr="00364BCF" w:rsidRDefault="000C3B77" w:rsidP="003D504F">
            <w:pPr>
              <w:pStyle w:val="Porat"/>
              <w:spacing w:line="276" w:lineRule="auto"/>
              <w:jc w:val="both"/>
              <w:rPr>
                <w:rFonts w:ascii="Verdana" w:hAnsi="Verdana" w:cs="Calibri"/>
                <w:sz w:val="17"/>
                <w:szCs w:val="17"/>
              </w:rPr>
            </w:pPr>
            <w:r w:rsidRPr="00364BCF">
              <w:rPr>
                <w:rFonts w:ascii="Verdana" w:hAnsi="Verdana"/>
                <w:spacing w:val="-3"/>
                <w:sz w:val="17"/>
                <w:szCs w:val="17"/>
              </w:rPr>
              <w:t xml:space="preserve">Bendras akcijų (balsų) skaičius: </w:t>
            </w:r>
            <w:r w:rsidRPr="00364BCF">
              <w:rPr>
                <w:rFonts w:ascii="Verdana" w:hAnsi="Verdana"/>
                <w:b/>
                <w:bCs/>
                <w:spacing w:val="-3"/>
                <w:sz w:val="17"/>
                <w:szCs w:val="17"/>
              </w:rPr>
              <w:t>[suma skaičiais]</w:t>
            </w:r>
            <w:r w:rsidRPr="00364BCF">
              <w:rPr>
                <w:rFonts w:ascii="Verdana" w:hAnsi="Verdana"/>
                <w:spacing w:val="-3"/>
                <w:sz w:val="17"/>
                <w:szCs w:val="17"/>
              </w:rPr>
              <w:t xml:space="preserve"> vnt.</w:t>
            </w:r>
          </w:p>
        </w:tc>
        <w:tc>
          <w:tcPr>
            <w:tcW w:w="374" w:type="dxa"/>
          </w:tcPr>
          <w:p w14:paraId="320B2CFA"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71C94098" w14:textId="28CC8D6A" w:rsidR="000C3B77" w:rsidRPr="00364BCF" w:rsidRDefault="00364BCF" w:rsidP="003D504F">
            <w:pPr>
              <w:spacing w:line="276" w:lineRule="auto"/>
              <w:ind w:firstLine="0"/>
              <w:rPr>
                <w:rFonts w:ascii="Verdana" w:hAnsi="Verdana"/>
                <w:sz w:val="17"/>
                <w:szCs w:val="17"/>
                <w:lang w:val="en-US"/>
              </w:rPr>
            </w:pPr>
            <w:r w:rsidRPr="00364BCF">
              <w:rPr>
                <w:rFonts w:ascii="Verdana" w:hAnsi="Verdana"/>
                <w:sz w:val="17"/>
                <w:szCs w:val="17"/>
                <w:lang w:val="en-US"/>
              </w:rPr>
              <w:t xml:space="preserve">Total number of shares (votes): </w:t>
            </w:r>
            <w:r>
              <w:rPr>
                <w:rFonts w:ascii="Verdana" w:hAnsi="Verdana"/>
                <w:b/>
                <w:bCs/>
                <w:sz w:val="17"/>
                <w:szCs w:val="17"/>
                <w:lang w:val="en-US"/>
              </w:rPr>
              <w:t>[amount in numbers]</w:t>
            </w:r>
          </w:p>
        </w:tc>
      </w:tr>
      <w:tr w:rsidR="000C3B77" w:rsidRPr="00364BCF" w14:paraId="1CBBCD6A" w14:textId="77777777" w:rsidTr="00732723">
        <w:tc>
          <w:tcPr>
            <w:tcW w:w="4626" w:type="dxa"/>
            <w:gridSpan w:val="7"/>
          </w:tcPr>
          <w:p w14:paraId="07DE45BB" w14:textId="77777777" w:rsidR="000C3B77" w:rsidRPr="00364BCF" w:rsidRDefault="000C3B77" w:rsidP="003D504F">
            <w:pPr>
              <w:spacing w:line="276" w:lineRule="auto"/>
              <w:ind w:firstLine="0"/>
              <w:rPr>
                <w:rFonts w:ascii="Verdana" w:hAnsi="Verdana"/>
                <w:sz w:val="17"/>
                <w:szCs w:val="17"/>
              </w:rPr>
            </w:pPr>
          </w:p>
        </w:tc>
        <w:tc>
          <w:tcPr>
            <w:tcW w:w="374" w:type="dxa"/>
          </w:tcPr>
          <w:p w14:paraId="7525D33F"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4726208E" w14:textId="77777777" w:rsidR="000C3B77" w:rsidRPr="00364BCF" w:rsidRDefault="000C3B77" w:rsidP="003D504F">
            <w:pPr>
              <w:spacing w:line="276" w:lineRule="auto"/>
              <w:ind w:firstLine="0"/>
              <w:rPr>
                <w:rFonts w:ascii="Verdana" w:hAnsi="Verdana"/>
                <w:sz w:val="17"/>
                <w:szCs w:val="17"/>
                <w:lang w:val="en-US"/>
              </w:rPr>
            </w:pPr>
          </w:p>
        </w:tc>
      </w:tr>
      <w:tr w:rsidR="000C3B77" w:rsidRPr="00364BCF" w14:paraId="41F4996A" w14:textId="77777777" w:rsidTr="00732723">
        <w:tc>
          <w:tcPr>
            <w:tcW w:w="4626" w:type="dxa"/>
            <w:gridSpan w:val="7"/>
          </w:tcPr>
          <w:p w14:paraId="61198E98" w14:textId="6BA55386" w:rsidR="000C3B77" w:rsidRPr="00364BCF" w:rsidRDefault="000C3B77" w:rsidP="003D504F">
            <w:pPr>
              <w:spacing w:line="276" w:lineRule="auto"/>
              <w:ind w:firstLine="0"/>
              <w:rPr>
                <w:rFonts w:ascii="Verdana" w:hAnsi="Verdana"/>
                <w:sz w:val="17"/>
                <w:szCs w:val="17"/>
              </w:rPr>
            </w:pPr>
            <w:r w:rsidRPr="00364BCF">
              <w:rPr>
                <w:rFonts w:ascii="Verdana" w:hAnsi="Verdana"/>
                <w:b/>
                <w:bCs/>
                <w:sz w:val="17"/>
                <w:szCs w:val="17"/>
              </w:rPr>
              <w:t xml:space="preserve">[vardas pavardė] </w:t>
            </w:r>
            <w:r w:rsidRPr="00364BCF">
              <w:rPr>
                <w:rFonts w:ascii="Verdana" w:hAnsi="Verdana"/>
                <w:sz w:val="17"/>
                <w:szCs w:val="17"/>
              </w:rPr>
              <w:t xml:space="preserve">būdamas UAB </w:t>
            </w:r>
            <w:r w:rsidRPr="00364BCF">
              <w:rPr>
                <w:rFonts w:ascii="Verdana" w:hAnsi="Verdana"/>
                <w:b/>
                <w:bCs/>
                <w:sz w:val="17"/>
                <w:szCs w:val="17"/>
              </w:rPr>
              <w:t>[įmonės pavadinimas]</w:t>
            </w:r>
            <w:r w:rsidRPr="00364BCF">
              <w:rPr>
                <w:rFonts w:ascii="Verdana" w:hAnsi="Verdana"/>
                <w:sz w:val="17"/>
                <w:szCs w:val="17"/>
              </w:rPr>
              <w:t xml:space="preserve"> (toliau vadinama </w:t>
            </w:r>
            <w:r w:rsidRPr="00364BCF">
              <w:rPr>
                <w:rFonts w:ascii="Verdana" w:hAnsi="Verdana"/>
                <w:i/>
                <w:iCs/>
                <w:sz w:val="17"/>
                <w:szCs w:val="17"/>
              </w:rPr>
              <w:t>Bendrove</w:t>
            </w:r>
            <w:r w:rsidRPr="00364BCF">
              <w:rPr>
                <w:rFonts w:ascii="Verdana" w:hAnsi="Verdana"/>
                <w:sz w:val="17"/>
                <w:szCs w:val="17"/>
              </w:rPr>
              <w:t xml:space="preserve">) vieninteliu akcininku, kuriam nuosavybės teise priklauso </w:t>
            </w:r>
            <w:r w:rsidRPr="00364BCF">
              <w:rPr>
                <w:rFonts w:ascii="Verdana" w:hAnsi="Verdana"/>
                <w:b/>
                <w:bCs/>
                <w:spacing w:val="-3"/>
                <w:sz w:val="17"/>
                <w:szCs w:val="17"/>
              </w:rPr>
              <w:t>[suma skaičiais]</w:t>
            </w:r>
            <w:r w:rsidRPr="00364BCF">
              <w:rPr>
                <w:rFonts w:ascii="Verdana" w:hAnsi="Verdana"/>
                <w:spacing w:val="-3"/>
                <w:sz w:val="17"/>
                <w:szCs w:val="17"/>
              </w:rPr>
              <w:t xml:space="preserve"> </w:t>
            </w:r>
            <w:r w:rsidRPr="00364BCF">
              <w:rPr>
                <w:rFonts w:ascii="Verdana" w:hAnsi="Verdana"/>
                <w:sz w:val="17"/>
                <w:szCs w:val="17"/>
              </w:rPr>
              <w:t>(</w:t>
            </w:r>
            <w:r w:rsidRPr="00364BCF">
              <w:rPr>
                <w:rFonts w:ascii="Verdana" w:hAnsi="Verdana"/>
                <w:b/>
                <w:bCs/>
                <w:spacing w:val="-3"/>
                <w:sz w:val="17"/>
                <w:szCs w:val="17"/>
              </w:rPr>
              <w:t>[suma žodžiais]</w:t>
            </w:r>
            <w:r w:rsidRPr="00364BCF">
              <w:rPr>
                <w:rFonts w:ascii="Verdana" w:hAnsi="Verdana"/>
                <w:sz w:val="17"/>
                <w:szCs w:val="17"/>
              </w:rPr>
              <w:t xml:space="preserve">) akcijų, o tai sudaro 100 proc. (vieną šimtą procentų) Bendrovės įstatinio kapitalo, </w:t>
            </w:r>
          </w:p>
        </w:tc>
        <w:tc>
          <w:tcPr>
            <w:tcW w:w="374" w:type="dxa"/>
          </w:tcPr>
          <w:p w14:paraId="2C804DD6"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5136E4CE" w14:textId="2D7CC444" w:rsidR="000C3B77" w:rsidRPr="00331205" w:rsidRDefault="00364BCF" w:rsidP="003D504F">
            <w:pPr>
              <w:spacing w:line="276" w:lineRule="auto"/>
              <w:ind w:firstLine="0"/>
              <w:rPr>
                <w:rFonts w:ascii="Verdana" w:hAnsi="Verdana"/>
                <w:sz w:val="17"/>
                <w:szCs w:val="17"/>
              </w:rPr>
            </w:pPr>
            <w:r w:rsidRPr="00F02263">
              <w:rPr>
                <w:rFonts w:ascii="Verdana" w:hAnsi="Verdana"/>
                <w:sz w:val="17"/>
                <w:szCs w:val="17"/>
                <w:lang w:val="en"/>
              </w:rPr>
              <w:t>The sole shareholder</w:t>
            </w:r>
            <w:r w:rsidR="003D504F">
              <w:rPr>
                <w:rFonts w:ascii="Verdana" w:hAnsi="Verdana"/>
                <w:sz w:val="17"/>
                <w:szCs w:val="17"/>
                <w:lang w:val="en"/>
              </w:rPr>
              <w:t xml:space="preserve"> </w:t>
            </w:r>
            <w:r w:rsidR="003D504F">
              <w:rPr>
                <w:rFonts w:ascii="Verdana" w:hAnsi="Verdana"/>
                <w:b/>
                <w:bCs/>
                <w:sz w:val="17"/>
                <w:szCs w:val="17"/>
                <w:lang w:val="en"/>
              </w:rPr>
              <w:t>[name, surname]</w:t>
            </w:r>
            <w:r w:rsidR="003D504F">
              <w:rPr>
                <w:rFonts w:ascii="Verdana" w:hAnsi="Verdana"/>
                <w:sz w:val="17"/>
                <w:szCs w:val="17"/>
                <w:lang w:val="en"/>
              </w:rPr>
              <w:t xml:space="preserve"> being the sole shareholder of UAB </w:t>
            </w:r>
            <w:r w:rsidR="003D504F">
              <w:rPr>
                <w:rFonts w:ascii="Verdana" w:hAnsi="Verdana"/>
                <w:b/>
                <w:bCs/>
                <w:sz w:val="17"/>
                <w:szCs w:val="17"/>
                <w:lang w:val="en"/>
              </w:rPr>
              <w:t>[company name]</w:t>
            </w:r>
            <w:r w:rsidR="003D504F">
              <w:rPr>
                <w:rFonts w:ascii="Verdana" w:hAnsi="Verdana"/>
                <w:sz w:val="17"/>
                <w:szCs w:val="17"/>
                <w:lang w:val="en"/>
              </w:rPr>
              <w:t xml:space="preserve"> (hereinafter called the </w:t>
            </w:r>
            <w:r w:rsidR="003D504F">
              <w:rPr>
                <w:rFonts w:ascii="Verdana" w:hAnsi="Verdana"/>
                <w:i/>
                <w:iCs/>
                <w:sz w:val="17"/>
                <w:szCs w:val="17"/>
                <w:lang w:val="en"/>
              </w:rPr>
              <w:t>Company</w:t>
            </w:r>
            <w:r w:rsidR="003D504F">
              <w:rPr>
                <w:rFonts w:ascii="Verdana" w:hAnsi="Verdana"/>
                <w:sz w:val="17"/>
                <w:szCs w:val="17"/>
                <w:lang w:val="en"/>
              </w:rPr>
              <w:t>)</w:t>
            </w:r>
            <w:r w:rsidRPr="00F02263">
              <w:rPr>
                <w:rFonts w:ascii="Verdana" w:hAnsi="Verdana"/>
                <w:sz w:val="17"/>
                <w:szCs w:val="17"/>
                <w:lang w:val="en"/>
              </w:rPr>
              <w:t xml:space="preserve">, who </w:t>
            </w:r>
            <w:r w:rsidR="003D504F">
              <w:rPr>
                <w:rFonts w:ascii="Verdana" w:hAnsi="Verdana"/>
                <w:sz w:val="17"/>
                <w:szCs w:val="17"/>
                <w:lang w:val="en"/>
              </w:rPr>
              <w:t xml:space="preserve">by the title of </w:t>
            </w:r>
            <w:r w:rsidRPr="00F02263">
              <w:rPr>
                <w:rFonts w:ascii="Verdana" w:hAnsi="Verdana"/>
                <w:sz w:val="17"/>
                <w:szCs w:val="17"/>
                <w:lang w:val="en"/>
              </w:rPr>
              <w:t>own</w:t>
            </w:r>
            <w:r w:rsidR="003D504F">
              <w:rPr>
                <w:rFonts w:ascii="Verdana" w:hAnsi="Verdana"/>
                <w:sz w:val="17"/>
                <w:szCs w:val="17"/>
                <w:lang w:val="en"/>
              </w:rPr>
              <w:t>er</w:t>
            </w:r>
            <w:r w:rsidRPr="00F02263">
              <w:rPr>
                <w:rFonts w:ascii="Verdana" w:hAnsi="Verdana"/>
                <w:sz w:val="17"/>
                <w:szCs w:val="17"/>
                <w:lang w:val="en"/>
              </w:rPr>
              <w:t>s</w:t>
            </w:r>
            <w:r w:rsidR="003D504F">
              <w:rPr>
                <w:rFonts w:ascii="Verdana" w:hAnsi="Verdana"/>
                <w:sz w:val="17"/>
                <w:szCs w:val="17"/>
                <w:lang w:val="en"/>
              </w:rPr>
              <w:t xml:space="preserve">hip has </w:t>
            </w:r>
            <w:r w:rsidR="003D504F">
              <w:rPr>
                <w:rFonts w:ascii="Verdana" w:hAnsi="Verdana"/>
                <w:b/>
                <w:bCs/>
                <w:sz w:val="17"/>
                <w:szCs w:val="17"/>
                <w:lang w:val="en"/>
              </w:rPr>
              <w:t>[amount in number]</w:t>
            </w:r>
            <w:r w:rsidRPr="00F02263">
              <w:rPr>
                <w:rFonts w:ascii="Verdana" w:hAnsi="Verdana"/>
                <w:sz w:val="17"/>
                <w:szCs w:val="17"/>
                <w:lang w:val="en"/>
              </w:rPr>
              <w:t xml:space="preserve"> (</w:t>
            </w:r>
            <w:r w:rsidR="003D504F">
              <w:rPr>
                <w:rFonts w:ascii="Verdana" w:hAnsi="Verdana"/>
                <w:b/>
                <w:bCs/>
                <w:sz w:val="17"/>
                <w:szCs w:val="17"/>
                <w:lang w:val="en"/>
              </w:rPr>
              <w:t>[amount in words]</w:t>
            </w:r>
            <w:r w:rsidRPr="00F02263">
              <w:rPr>
                <w:rFonts w:ascii="Verdana" w:hAnsi="Verdana"/>
                <w:sz w:val="17"/>
                <w:szCs w:val="17"/>
                <w:lang w:val="en"/>
              </w:rPr>
              <w:t>) shares, which is 100 percent (one hundred percent)</w:t>
            </w:r>
            <w:r w:rsidR="003D504F">
              <w:rPr>
                <w:rFonts w:ascii="Verdana" w:hAnsi="Verdana"/>
                <w:sz w:val="17"/>
                <w:szCs w:val="17"/>
                <w:lang w:val="en"/>
              </w:rPr>
              <w:t xml:space="preserve"> of the </w:t>
            </w:r>
            <w:r w:rsidR="00732723">
              <w:rPr>
                <w:rFonts w:ascii="Verdana" w:hAnsi="Verdana"/>
                <w:sz w:val="17"/>
                <w:szCs w:val="17"/>
                <w:lang w:val="en"/>
              </w:rPr>
              <w:t>authorized</w:t>
            </w:r>
            <w:r w:rsidR="003D504F">
              <w:rPr>
                <w:rFonts w:ascii="Verdana" w:hAnsi="Verdana"/>
                <w:sz w:val="17"/>
                <w:szCs w:val="17"/>
                <w:lang w:val="en"/>
              </w:rPr>
              <w:t xml:space="preserve"> capital of the Company</w:t>
            </w:r>
            <w:r w:rsidRPr="00F02263">
              <w:rPr>
                <w:rFonts w:ascii="Verdana" w:hAnsi="Verdana"/>
                <w:sz w:val="17"/>
                <w:szCs w:val="17"/>
                <w:lang w:val="en"/>
              </w:rPr>
              <w:t xml:space="preserve">, </w:t>
            </w:r>
          </w:p>
        </w:tc>
      </w:tr>
      <w:tr w:rsidR="000C3B77" w:rsidRPr="00364BCF" w14:paraId="0C98596B" w14:textId="77777777" w:rsidTr="00732723">
        <w:tc>
          <w:tcPr>
            <w:tcW w:w="4626" w:type="dxa"/>
            <w:gridSpan w:val="7"/>
          </w:tcPr>
          <w:p w14:paraId="6883C7AA" w14:textId="77777777" w:rsidR="000C3B77" w:rsidRPr="00364BCF" w:rsidRDefault="000C3B77" w:rsidP="000C3B77">
            <w:pPr>
              <w:spacing w:line="240" w:lineRule="auto"/>
              <w:ind w:firstLine="0"/>
              <w:rPr>
                <w:rFonts w:ascii="Verdana" w:hAnsi="Verdana"/>
                <w:sz w:val="17"/>
                <w:szCs w:val="17"/>
              </w:rPr>
            </w:pPr>
          </w:p>
        </w:tc>
        <w:tc>
          <w:tcPr>
            <w:tcW w:w="374" w:type="dxa"/>
          </w:tcPr>
          <w:p w14:paraId="228FAB56" w14:textId="77777777" w:rsidR="000C3B77" w:rsidRPr="00364BCF" w:rsidRDefault="000C3B77" w:rsidP="000C3B77">
            <w:pPr>
              <w:spacing w:line="240" w:lineRule="auto"/>
              <w:ind w:firstLine="0"/>
              <w:rPr>
                <w:rFonts w:ascii="Verdana" w:hAnsi="Verdana"/>
                <w:sz w:val="17"/>
                <w:szCs w:val="17"/>
              </w:rPr>
            </w:pPr>
          </w:p>
        </w:tc>
        <w:tc>
          <w:tcPr>
            <w:tcW w:w="4626" w:type="dxa"/>
            <w:gridSpan w:val="7"/>
          </w:tcPr>
          <w:p w14:paraId="7CACCF44" w14:textId="77777777" w:rsidR="000C3B77" w:rsidRPr="00364BCF" w:rsidRDefault="000C3B77" w:rsidP="000C3B77">
            <w:pPr>
              <w:spacing w:line="240" w:lineRule="auto"/>
              <w:ind w:firstLine="0"/>
              <w:rPr>
                <w:rFonts w:ascii="Verdana" w:hAnsi="Verdana"/>
                <w:sz w:val="17"/>
                <w:szCs w:val="17"/>
                <w:lang w:val="en-US"/>
              </w:rPr>
            </w:pPr>
          </w:p>
        </w:tc>
      </w:tr>
      <w:tr w:rsidR="000C3B77" w:rsidRPr="00364BCF" w14:paraId="59943F96" w14:textId="77777777" w:rsidTr="00732723">
        <w:tc>
          <w:tcPr>
            <w:tcW w:w="4626" w:type="dxa"/>
            <w:gridSpan w:val="7"/>
          </w:tcPr>
          <w:p w14:paraId="561BFAD2" w14:textId="3C1CD63E" w:rsidR="000C3B77" w:rsidRPr="00364BCF" w:rsidRDefault="000C3B77" w:rsidP="003D504F">
            <w:pPr>
              <w:spacing w:line="276" w:lineRule="auto"/>
              <w:ind w:firstLine="0"/>
              <w:rPr>
                <w:rFonts w:ascii="Verdana" w:hAnsi="Verdana"/>
                <w:sz w:val="17"/>
                <w:szCs w:val="17"/>
              </w:rPr>
            </w:pPr>
            <w:r w:rsidRPr="00364BCF">
              <w:rPr>
                <w:rFonts w:ascii="Verdana" w:hAnsi="Verdana"/>
                <w:bCs/>
                <w:sz w:val="17"/>
                <w:szCs w:val="17"/>
              </w:rPr>
              <w:t>vadovaudamasis Lietuvos Respublikos civilinio kodekso 2.90 straipsnio 4 dalimi bei Lietuvos Respublikos akcinių bendrovių įstatymo 29 straipsnio 1 ir 6 dalimis,</w:t>
            </w:r>
            <w:r w:rsidR="003D504F">
              <w:rPr>
                <w:rFonts w:ascii="Verdana" w:hAnsi="Verdana"/>
                <w:bCs/>
                <w:sz w:val="17"/>
                <w:szCs w:val="17"/>
              </w:rPr>
              <w:t xml:space="preserve"> priėmė šiuos sprendimus:</w:t>
            </w:r>
          </w:p>
        </w:tc>
        <w:tc>
          <w:tcPr>
            <w:tcW w:w="374" w:type="dxa"/>
          </w:tcPr>
          <w:p w14:paraId="0A723358" w14:textId="77777777" w:rsidR="000C3B77" w:rsidRPr="00364BCF" w:rsidRDefault="000C3B77" w:rsidP="003D504F">
            <w:pPr>
              <w:spacing w:line="276" w:lineRule="auto"/>
              <w:ind w:firstLine="0"/>
              <w:rPr>
                <w:rFonts w:ascii="Verdana" w:hAnsi="Verdana"/>
                <w:sz w:val="17"/>
                <w:szCs w:val="17"/>
              </w:rPr>
            </w:pPr>
          </w:p>
        </w:tc>
        <w:tc>
          <w:tcPr>
            <w:tcW w:w="4626" w:type="dxa"/>
            <w:gridSpan w:val="7"/>
          </w:tcPr>
          <w:p w14:paraId="5A285D68" w14:textId="2465502D" w:rsidR="000C3B77" w:rsidRPr="003D504F" w:rsidRDefault="003D504F" w:rsidP="003D504F">
            <w:pPr>
              <w:spacing w:line="276" w:lineRule="auto"/>
              <w:ind w:firstLine="0"/>
              <w:rPr>
                <w:rFonts w:ascii="Verdana" w:hAnsi="Verdana"/>
                <w:bCs/>
                <w:sz w:val="17"/>
                <w:szCs w:val="17"/>
              </w:rPr>
            </w:pPr>
            <w:r w:rsidRPr="00F02263">
              <w:rPr>
                <w:rFonts w:ascii="Verdana" w:hAnsi="Verdana"/>
                <w:sz w:val="17"/>
                <w:szCs w:val="17"/>
                <w:lang w:val="en"/>
              </w:rPr>
              <w:t>adopted the following decisions in accordance with</w:t>
            </w:r>
            <w:r>
              <w:rPr>
                <w:rFonts w:ascii="Verdana" w:hAnsi="Verdana"/>
                <w:sz w:val="17"/>
                <w:szCs w:val="17"/>
              </w:rPr>
              <w:t xml:space="preserve"> </w:t>
            </w:r>
            <w:r w:rsidRPr="00F02263">
              <w:rPr>
                <w:rFonts w:ascii="Verdana" w:hAnsi="Verdana"/>
                <w:sz w:val="17"/>
                <w:szCs w:val="17"/>
                <w:lang w:val="en"/>
              </w:rPr>
              <w:t>Article 2.90 (4) of the Civil Code of the Republic of Lithuania and Article 29 (1) and (6) of the Law on Companies:</w:t>
            </w:r>
          </w:p>
        </w:tc>
      </w:tr>
      <w:tr w:rsidR="000C3B77" w:rsidRPr="00364BCF" w14:paraId="78A32865" w14:textId="77777777" w:rsidTr="00732723">
        <w:tc>
          <w:tcPr>
            <w:tcW w:w="4626" w:type="dxa"/>
            <w:gridSpan w:val="7"/>
          </w:tcPr>
          <w:p w14:paraId="37B43E77" w14:textId="77777777" w:rsidR="000C3B77" w:rsidRPr="00364BCF" w:rsidRDefault="000C3B77" w:rsidP="0002605E">
            <w:pPr>
              <w:spacing w:line="276" w:lineRule="auto"/>
              <w:ind w:firstLine="0"/>
              <w:rPr>
                <w:rFonts w:ascii="Verdana" w:hAnsi="Verdana"/>
                <w:sz w:val="17"/>
                <w:szCs w:val="17"/>
              </w:rPr>
            </w:pPr>
          </w:p>
        </w:tc>
        <w:tc>
          <w:tcPr>
            <w:tcW w:w="374" w:type="dxa"/>
          </w:tcPr>
          <w:p w14:paraId="18CD378B"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13D8A0F2" w14:textId="77777777" w:rsidR="000C3B77" w:rsidRPr="00364BCF" w:rsidRDefault="000C3B77" w:rsidP="0002605E">
            <w:pPr>
              <w:spacing w:line="276" w:lineRule="auto"/>
              <w:ind w:firstLine="0"/>
              <w:rPr>
                <w:rFonts w:ascii="Verdana" w:hAnsi="Verdana"/>
                <w:sz w:val="17"/>
                <w:szCs w:val="17"/>
                <w:lang w:val="en-US"/>
              </w:rPr>
            </w:pPr>
          </w:p>
        </w:tc>
      </w:tr>
      <w:tr w:rsidR="000C3B77" w:rsidRPr="00364BCF" w14:paraId="0F1BF6F4" w14:textId="77777777" w:rsidTr="00732723">
        <w:tc>
          <w:tcPr>
            <w:tcW w:w="4626" w:type="dxa"/>
            <w:gridSpan w:val="7"/>
          </w:tcPr>
          <w:p w14:paraId="094905FF" w14:textId="486D09E0" w:rsidR="000C3B77" w:rsidRPr="00364BCF" w:rsidRDefault="000C3B77" w:rsidP="0002605E">
            <w:pPr>
              <w:pStyle w:val="Sraopastraipa"/>
              <w:tabs>
                <w:tab w:val="left" w:pos="284"/>
              </w:tabs>
              <w:spacing w:line="276" w:lineRule="auto"/>
              <w:ind w:left="0" w:firstLine="0"/>
              <w:rPr>
                <w:rFonts w:ascii="Verdana" w:hAnsi="Verdana" w:cs="Calibri"/>
                <w:sz w:val="17"/>
                <w:szCs w:val="17"/>
              </w:rPr>
            </w:pPr>
            <w:r w:rsidRPr="00364BCF">
              <w:rPr>
                <w:rFonts w:ascii="Verdana" w:hAnsi="Verdana"/>
                <w:b/>
                <w:bCs/>
                <w:sz w:val="17"/>
                <w:szCs w:val="17"/>
              </w:rPr>
              <w:t>1. SPRENDIMAS:</w:t>
            </w:r>
            <w:r w:rsidRPr="00364BCF">
              <w:rPr>
                <w:rFonts w:ascii="Verdana" w:hAnsi="Verdana"/>
                <w:sz w:val="17"/>
                <w:szCs w:val="17"/>
              </w:rPr>
              <w:t xml:space="preserve"> Patvirtinti </w:t>
            </w:r>
            <w:r w:rsidRPr="00364BCF">
              <w:rPr>
                <w:rFonts w:ascii="Verdana" w:hAnsi="Verdana"/>
                <w:b/>
                <w:bCs/>
                <w:sz w:val="17"/>
                <w:szCs w:val="17"/>
              </w:rPr>
              <w:t>[</w:t>
            </w:r>
            <w:r w:rsidRPr="00364BCF">
              <w:rPr>
                <w:rFonts w:ascii="Verdana" w:hAnsi="Verdana"/>
                <w:b/>
                <w:bCs/>
                <w:i/>
                <w:iCs/>
                <w:sz w:val="17"/>
                <w:szCs w:val="17"/>
              </w:rPr>
              <w:t xml:space="preserve">pasirinkti vieną: </w:t>
            </w:r>
            <w:r w:rsidRPr="00364BCF">
              <w:rPr>
                <w:rFonts w:ascii="Verdana" w:hAnsi="Verdana"/>
                <w:b/>
                <w:bCs/>
                <w:sz w:val="17"/>
                <w:szCs w:val="17"/>
              </w:rPr>
              <w:t>audituotą; neaudituotą] [</w:t>
            </w:r>
            <w:r w:rsidRPr="00364BCF">
              <w:rPr>
                <w:rFonts w:ascii="Verdana" w:hAnsi="Verdana"/>
                <w:b/>
                <w:bCs/>
                <w:i/>
                <w:iCs/>
                <w:sz w:val="17"/>
                <w:szCs w:val="17"/>
              </w:rPr>
              <w:t xml:space="preserve">pasirinkti vieną: </w:t>
            </w:r>
            <w:r w:rsidRPr="00364BCF">
              <w:rPr>
                <w:rFonts w:ascii="Verdana" w:hAnsi="Verdana"/>
                <w:b/>
                <w:bCs/>
                <w:sz w:val="17"/>
                <w:szCs w:val="17"/>
              </w:rPr>
              <w:t>labai mažos; mažos, netaikančios išimčių; mažos, taikančios išimtis; vidutinės; didelės]</w:t>
            </w:r>
            <w:bookmarkStart w:id="2" w:name="_Hlk97730304"/>
            <w:r w:rsidRPr="00364BCF">
              <w:rPr>
                <w:rFonts w:ascii="Verdana" w:hAnsi="Verdana"/>
                <w:sz w:val="17"/>
                <w:szCs w:val="17"/>
              </w:rPr>
              <w:t xml:space="preserve"> </w:t>
            </w:r>
            <w:bookmarkStart w:id="3" w:name="_Hlk97730317"/>
            <w:bookmarkEnd w:id="2"/>
            <w:r w:rsidRPr="00364BCF">
              <w:rPr>
                <w:rFonts w:ascii="Verdana" w:hAnsi="Verdana"/>
                <w:sz w:val="17"/>
                <w:szCs w:val="17"/>
              </w:rPr>
              <w:t xml:space="preserve">Bendrovės </w:t>
            </w:r>
            <w:r w:rsidRPr="00364BCF">
              <w:rPr>
                <w:rFonts w:ascii="Verdana" w:hAnsi="Verdana"/>
                <w:b/>
                <w:bCs/>
                <w:sz w:val="17"/>
                <w:szCs w:val="17"/>
              </w:rPr>
              <w:t>[metai]</w:t>
            </w:r>
            <w:r w:rsidRPr="00364BCF">
              <w:rPr>
                <w:rFonts w:ascii="Verdana" w:hAnsi="Verdana"/>
                <w:sz w:val="17"/>
                <w:szCs w:val="17"/>
              </w:rPr>
              <w:t xml:space="preserve"> m. metinių finansinių ataskaitų rinkinį.</w:t>
            </w:r>
            <w:bookmarkEnd w:id="3"/>
          </w:p>
        </w:tc>
        <w:tc>
          <w:tcPr>
            <w:tcW w:w="374" w:type="dxa"/>
          </w:tcPr>
          <w:p w14:paraId="5177B09F"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77BFAB4F" w14:textId="185DD8CE" w:rsidR="000C3B77" w:rsidRPr="00331205" w:rsidRDefault="003D504F" w:rsidP="00972BEF">
            <w:pPr>
              <w:pStyle w:val="Sraopastraipa"/>
              <w:tabs>
                <w:tab w:val="left" w:pos="284"/>
              </w:tabs>
              <w:spacing w:line="276" w:lineRule="auto"/>
              <w:ind w:left="0" w:firstLine="0"/>
              <w:rPr>
                <w:rFonts w:ascii="Verdana" w:hAnsi="Verdana" w:cs="Calibri"/>
                <w:sz w:val="17"/>
                <w:szCs w:val="17"/>
              </w:rPr>
            </w:pPr>
            <w:r w:rsidRPr="00F02263">
              <w:rPr>
                <w:rFonts w:ascii="Verdana" w:hAnsi="Verdana"/>
                <w:b/>
                <w:bCs/>
                <w:sz w:val="17"/>
                <w:szCs w:val="17"/>
                <w:lang w:val="en"/>
              </w:rPr>
              <w:t>DECISION</w:t>
            </w:r>
            <w:r w:rsidR="00972BEF">
              <w:rPr>
                <w:rFonts w:ascii="Verdana" w:hAnsi="Verdana"/>
                <w:b/>
                <w:bCs/>
                <w:sz w:val="17"/>
                <w:szCs w:val="17"/>
                <w:lang w:val="en"/>
              </w:rPr>
              <w:t xml:space="preserve"> 1</w:t>
            </w:r>
            <w:r w:rsidRPr="00F02263">
              <w:rPr>
                <w:rFonts w:ascii="Verdana" w:hAnsi="Verdana"/>
                <w:b/>
                <w:bCs/>
                <w:sz w:val="17"/>
                <w:szCs w:val="17"/>
                <w:lang w:val="en"/>
              </w:rPr>
              <w:t>:</w:t>
            </w:r>
            <w:r w:rsidRPr="00F02263">
              <w:rPr>
                <w:rFonts w:ascii="Verdana" w:hAnsi="Verdana"/>
                <w:sz w:val="17"/>
                <w:szCs w:val="17"/>
                <w:lang w:val="en"/>
              </w:rPr>
              <w:t xml:space="preserve"> To approve the </w:t>
            </w:r>
            <w:r>
              <w:rPr>
                <w:rFonts w:ascii="Verdana" w:hAnsi="Verdana"/>
                <w:b/>
                <w:bCs/>
                <w:sz w:val="17"/>
                <w:szCs w:val="17"/>
                <w:lang w:val="en"/>
              </w:rPr>
              <w:t>[</w:t>
            </w:r>
            <w:r w:rsidRPr="003D504F">
              <w:rPr>
                <w:rFonts w:ascii="Verdana" w:hAnsi="Verdana"/>
                <w:b/>
                <w:bCs/>
                <w:i/>
                <w:iCs/>
                <w:sz w:val="17"/>
                <w:szCs w:val="17"/>
                <w:lang w:val="en"/>
              </w:rPr>
              <w:t>choose one</w:t>
            </w:r>
            <w:r>
              <w:rPr>
                <w:rFonts w:ascii="Verdana" w:hAnsi="Verdana"/>
                <w:b/>
                <w:bCs/>
                <w:sz w:val="17"/>
                <w:szCs w:val="17"/>
                <w:lang w:val="en"/>
              </w:rPr>
              <w:t>: audited; unaudited]</w:t>
            </w:r>
            <w:r w:rsidRPr="00F02263">
              <w:rPr>
                <w:rFonts w:ascii="Verdana" w:hAnsi="Verdana"/>
                <w:sz w:val="17"/>
                <w:szCs w:val="17"/>
                <w:lang w:val="en"/>
              </w:rPr>
              <w:t xml:space="preserve"> set of </w:t>
            </w:r>
            <w:r>
              <w:rPr>
                <w:rFonts w:ascii="Verdana" w:hAnsi="Verdana"/>
                <w:b/>
                <w:bCs/>
                <w:sz w:val="17"/>
                <w:szCs w:val="17"/>
                <w:lang w:val="en"/>
              </w:rPr>
              <w:t>[</w:t>
            </w:r>
            <w:r>
              <w:rPr>
                <w:rFonts w:ascii="Verdana" w:hAnsi="Verdana"/>
                <w:b/>
                <w:bCs/>
                <w:i/>
                <w:iCs/>
                <w:sz w:val="17"/>
                <w:szCs w:val="17"/>
                <w:lang w:val="en"/>
              </w:rPr>
              <w:t xml:space="preserve">choose </w:t>
            </w:r>
            <w:r w:rsidRPr="003D504F">
              <w:rPr>
                <w:rFonts w:ascii="Verdana" w:hAnsi="Verdana"/>
                <w:b/>
                <w:bCs/>
                <w:sz w:val="17"/>
                <w:szCs w:val="17"/>
                <w:lang w:val="en"/>
              </w:rPr>
              <w:t>one</w:t>
            </w:r>
            <w:r>
              <w:rPr>
                <w:rFonts w:ascii="Verdana" w:hAnsi="Verdana"/>
                <w:b/>
                <w:bCs/>
                <w:sz w:val="17"/>
                <w:szCs w:val="17"/>
                <w:lang w:val="en"/>
              </w:rPr>
              <w:t xml:space="preserve">: </w:t>
            </w:r>
            <w:r w:rsidR="004D0434">
              <w:rPr>
                <w:rFonts w:ascii="Verdana" w:hAnsi="Verdana"/>
                <w:b/>
                <w:bCs/>
                <w:sz w:val="17"/>
                <w:szCs w:val="17"/>
                <w:lang w:val="en"/>
              </w:rPr>
              <w:t xml:space="preserve">very small; </w:t>
            </w:r>
            <w:r w:rsidR="00D80FEE">
              <w:rPr>
                <w:rFonts w:ascii="Verdana" w:hAnsi="Verdana"/>
                <w:b/>
                <w:bCs/>
                <w:sz w:val="17"/>
                <w:szCs w:val="17"/>
                <w:lang w:val="en"/>
              </w:rPr>
              <w:t xml:space="preserve">small non-applicable exceptions; small applicable exceptions, medium; big] </w:t>
            </w:r>
            <w:r w:rsidR="0002605E" w:rsidRPr="0002605E">
              <w:rPr>
                <w:rFonts w:ascii="Verdana" w:hAnsi="Verdana"/>
                <w:sz w:val="17"/>
                <w:szCs w:val="17"/>
                <w:lang w:val="en"/>
              </w:rPr>
              <w:t>entity</w:t>
            </w:r>
            <w:r w:rsidR="0002605E">
              <w:rPr>
                <w:rFonts w:ascii="Verdana" w:hAnsi="Verdana"/>
                <w:b/>
                <w:bCs/>
                <w:sz w:val="17"/>
                <w:szCs w:val="17"/>
                <w:lang w:val="en"/>
              </w:rPr>
              <w:t xml:space="preserve"> </w:t>
            </w:r>
            <w:r w:rsidRPr="003D504F">
              <w:rPr>
                <w:rFonts w:ascii="Verdana" w:hAnsi="Verdana"/>
                <w:sz w:val="17"/>
                <w:szCs w:val="17"/>
                <w:lang w:val="en"/>
              </w:rPr>
              <w:t>annual</w:t>
            </w:r>
            <w:r w:rsidRPr="00F02263">
              <w:rPr>
                <w:rFonts w:ascii="Verdana" w:hAnsi="Verdana"/>
                <w:sz w:val="17"/>
                <w:szCs w:val="17"/>
                <w:lang w:val="en"/>
              </w:rPr>
              <w:t xml:space="preserve"> financial statements of the Company for the year </w:t>
            </w:r>
            <w:r w:rsidR="00D80FEE">
              <w:rPr>
                <w:rFonts w:ascii="Verdana" w:hAnsi="Verdana"/>
                <w:b/>
                <w:bCs/>
                <w:sz w:val="17"/>
                <w:szCs w:val="17"/>
                <w:lang w:val="en"/>
              </w:rPr>
              <w:t>[year]</w:t>
            </w:r>
            <w:r w:rsidRPr="00F02263">
              <w:rPr>
                <w:rFonts w:ascii="Verdana" w:hAnsi="Verdana"/>
                <w:sz w:val="17"/>
                <w:szCs w:val="17"/>
                <w:lang w:val="en"/>
              </w:rPr>
              <w:t>.</w:t>
            </w:r>
          </w:p>
        </w:tc>
      </w:tr>
      <w:tr w:rsidR="000C3B77" w:rsidRPr="00364BCF" w14:paraId="4090B74E" w14:textId="77777777" w:rsidTr="00732723">
        <w:tc>
          <w:tcPr>
            <w:tcW w:w="4626" w:type="dxa"/>
            <w:gridSpan w:val="7"/>
          </w:tcPr>
          <w:p w14:paraId="6E9018A7" w14:textId="77777777" w:rsidR="000C3B77" w:rsidRPr="00364BCF" w:rsidRDefault="000C3B77" w:rsidP="0002605E">
            <w:pPr>
              <w:spacing w:line="276" w:lineRule="auto"/>
              <w:ind w:firstLine="0"/>
              <w:rPr>
                <w:rFonts w:ascii="Verdana" w:hAnsi="Verdana"/>
                <w:sz w:val="17"/>
                <w:szCs w:val="17"/>
              </w:rPr>
            </w:pPr>
          </w:p>
        </w:tc>
        <w:tc>
          <w:tcPr>
            <w:tcW w:w="374" w:type="dxa"/>
          </w:tcPr>
          <w:p w14:paraId="290EBFEC" w14:textId="77777777" w:rsidR="000C3B77" w:rsidRPr="00364BCF" w:rsidRDefault="000C3B77" w:rsidP="0002605E">
            <w:pPr>
              <w:spacing w:line="276" w:lineRule="auto"/>
              <w:ind w:firstLine="0"/>
              <w:rPr>
                <w:rFonts w:ascii="Verdana" w:hAnsi="Verdana"/>
                <w:sz w:val="17"/>
                <w:szCs w:val="17"/>
              </w:rPr>
            </w:pPr>
          </w:p>
        </w:tc>
        <w:tc>
          <w:tcPr>
            <w:tcW w:w="4626" w:type="dxa"/>
            <w:gridSpan w:val="7"/>
          </w:tcPr>
          <w:p w14:paraId="35E580F3" w14:textId="77777777" w:rsidR="000C3B77" w:rsidRPr="00364BCF" w:rsidRDefault="000C3B77" w:rsidP="0002605E">
            <w:pPr>
              <w:spacing w:line="276" w:lineRule="auto"/>
              <w:ind w:firstLine="0"/>
              <w:rPr>
                <w:rFonts w:ascii="Verdana" w:hAnsi="Verdana"/>
                <w:sz w:val="17"/>
                <w:szCs w:val="17"/>
                <w:lang w:val="en-US"/>
              </w:rPr>
            </w:pPr>
          </w:p>
        </w:tc>
      </w:tr>
      <w:tr w:rsidR="000C3B77" w:rsidRPr="00364BCF" w14:paraId="0BDD0405" w14:textId="77777777" w:rsidTr="00732723">
        <w:tc>
          <w:tcPr>
            <w:tcW w:w="4626" w:type="dxa"/>
            <w:gridSpan w:val="7"/>
          </w:tcPr>
          <w:p w14:paraId="0ABCA118" w14:textId="3F459864" w:rsidR="000C3B77" w:rsidRPr="00364BCF" w:rsidRDefault="000C3B77" w:rsidP="0002605E">
            <w:pPr>
              <w:pStyle w:val="TextBodyIndent"/>
              <w:spacing w:after="60" w:line="276" w:lineRule="auto"/>
              <w:ind w:firstLine="6"/>
              <w:rPr>
                <w:rFonts w:ascii="Verdana" w:hAnsi="Verdana" w:cs="Calibri"/>
                <w:sz w:val="17"/>
                <w:szCs w:val="17"/>
              </w:rPr>
            </w:pPr>
            <w:r w:rsidRPr="00364BCF">
              <w:rPr>
                <w:rFonts w:ascii="Verdana" w:hAnsi="Verdana" w:cs="Times New Roman"/>
                <w:b/>
                <w:bCs/>
                <w:sz w:val="17"/>
                <w:szCs w:val="17"/>
              </w:rPr>
              <w:t>2. SPRENDIMAS:</w:t>
            </w:r>
            <w:r w:rsidRPr="00364BCF">
              <w:rPr>
                <w:rFonts w:ascii="Verdana" w:hAnsi="Verdana" w:cs="Times New Roman"/>
                <w:sz w:val="17"/>
                <w:szCs w:val="17"/>
              </w:rPr>
              <w:t xml:space="preserve"> Paskirstyti </w:t>
            </w:r>
            <w:r w:rsidRPr="00364BCF">
              <w:rPr>
                <w:rFonts w:ascii="Verdana" w:hAnsi="Verdana" w:cs="Times New Roman"/>
                <w:b/>
                <w:bCs/>
                <w:sz w:val="17"/>
                <w:szCs w:val="17"/>
              </w:rPr>
              <w:t>[metai]</w:t>
            </w:r>
            <w:r w:rsidRPr="00364BCF">
              <w:rPr>
                <w:rFonts w:ascii="Verdana" w:hAnsi="Verdana" w:cs="Times New Roman"/>
                <w:sz w:val="17"/>
                <w:szCs w:val="17"/>
              </w:rPr>
              <w:t xml:space="preserve"> m. Bendrovės pelną (nuostolius):</w:t>
            </w:r>
          </w:p>
        </w:tc>
        <w:tc>
          <w:tcPr>
            <w:tcW w:w="374" w:type="dxa"/>
          </w:tcPr>
          <w:p w14:paraId="017CDBC8"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E0834C4" w14:textId="6FDC1797" w:rsidR="000C3B77" w:rsidRPr="00D80FEE" w:rsidRDefault="00D80FEE" w:rsidP="0002605E">
            <w:pPr>
              <w:pStyle w:val="TextBodyIndent"/>
              <w:spacing w:after="60" w:line="276" w:lineRule="auto"/>
              <w:ind w:firstLine="6"/>
              <w:rPr>
                <w:rFonts w:ascii="Verdana" w:hAnsi="Verdana" w:cs="Calibri"/>
                <w:sz w:val="17"/>
                <w:szCs w:val="17"/>
              </w:rPr>
            </w:pPr>
            <w:r w:rsidRPr="00F02263">
              <w:rPr>
                <w:rFonts w:ascii="Verdana" w:hAnsi="Verdana" w:cs="Times New Roman"/>
                <w:b/>
                <w:bCs/>
                <w:sz w:val="17"/>
                <w:szCs w:val="17"/>
                <w:lang w:val="en"/>
              </w:rPr>
              <w:t>DECISION</w:t>
            </w:r>
            <w:r w:rsidR="00972BEF">
              <w:rPr>
                <w:rFonts w:ascii="Verdana" w:hAnsi="Verdana" w:cs="Times New Roman"/>
                <w:b/>
                <w:bCs/>
                <w:sz w:val="17"/>
                <w:szCs w:val="17"/>
                <w:lang w:val="en"/>
              </w:rPr>
              <w:t xml:space="preserve"> 2</w:t>
            </w:r>
            <w:r w:rsidRPr="00F02263">
              <w:rPr>
                <w:rFonts w:ascii="Verdana" w:hAnsi="Verdana" w:cs="Times New Roman"/>
                <w:b/>
                <w:bCs/>
                <w:sz w:val="17"/>
                <w:szCs w:val="17"/>
                <w:lang w:val="en"/>
              </w:rPr>
              <w:t>:</w:t>
            </w:r>
            <w:r w:rsidRPr="00F02263">
              <w:rPr>
                <w:rFonts w:ascii="Verdana" w:hAnsi="Verdana" w:cs="Times New Roman"/>
                <w:sz w:val="17"/>
                <w:szCs w:val="17"/>
                <w:lang w:val="en"/>
              </w:rPr>
              <w:t xml:space="preserve"> Distribute the Company's profit (loss) for the year </w:t>
            </w:r>
            <w:r>
              <w:rPr>
                <w:rFonts w:ascii="Verdana" w:hAnsi="Verdana" w:cs="Times New Roman"/>
                <w:b/>
                <w:bCs/>
                <w:sz w:val="17"/>
                <w:szCs w:val="17"/>
                <w:lang w:val="en"/>
              </w:rPr>
              <w:t>[year]</w:t>
            </w:r>
            <w:r w:rsidRPr="00F02263">
              <w:rPr>
                <w:rFonts w:ascii="Verdana" w:hAnsi="Verdana" w:cs="Times New Roman"/>
                <w:sz w:val="17"/>
                <w:szCs w:val="17"/>
                <w:lang w:val="en"/>
              </w:rPr>
              <w:t>:</w:t>
            </w:r>
          </w:p>
        </w:tc>
      </w:tr>
      <w:tr w:rsidR="000C3B77" w:rsidRPr="00364BCF" w14:paraId="52BEC3D8" w14:textId="77777777" w:rsidTr="00732723">
        <w:tc>
          <w:tcPr>
            <w:tcW w:w="4626" w:type="dxa"/>
            <w:gridSpan w:val="7"/>
          </w:tcPr>
          <w:p w14:paraId="3766CCBD" w14:textId="36EFDD81"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Ankstesnių finansinių metų nepaskirstytasis pelnas (nuostoliai) ataskaitinių finansinių metų pabaigoje: </w:t>
            </w:r>
            <w:r w:rsidRPr="00364BCF">
              <w:rPr>
                <w:rFonts w:ascii="Verdana" w:hAnsi="Verdana"/>
                <w:b/>
                <w:bCs/>
                <w:spacing w:val="-3"/>
                <w:sz w:val="17"/>
                <w:szCs w:val="17"/>
              </w:rPr>
              <w:t>[suma skaičiais]</w:t>
            </w:r>
            <w:r w:rsidRPr="00364BCF">
              <w:rPr>
                <w:rFonts w:ascii="Verdana" w:hAnsi="Verdana"/>
                <w:spacing w:val="-3"/>
                <w:sz w:val="17"/>
                <w:szCs w:val="17"/>
              </w:rPr>
              <w:t xml:space="preserve"> </w:t>
            </w:r>
            <w:r w:rsidRPr="00364BCF">
              <w:rPr>
                <w:rFonts w:ascii="Verdana" w:hAnsi="Verdana"/>
                <w:sz w:val="17"/>
                <w:szCs w:val="17"/>
              </w:rPr>
              <w:t>Eur;</w:t>
            </w:r>
          </w:p>
        </w:tc>
        <w:tc>
          <w:tcPr>
            <w:tcW w:w="374" w:type="dxa"/>
          </w:tcPr>
          <w:p w14:paraId="7DC9498B"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E17665D" w14:textId="5FAF73CE"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Retained earnings (loss) of the previous financial year at the end of the reporting financial year: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19E51168" w14:textId="77777777" w:rsidTr="00732723">
        <w:tc>
          <w:tcPr>
            <w:tcW w:w="4626" w:type="dxa"/>
            <w:gridSpan w:val="7"/>
          </w:tcPr>
          <w:p w14:paraId="65087EDA" w14:textId="3EE8A91A"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Grynasis ataskaitinių finansinių metų pelnas (nuostoliai): </w:t>
            </w:r>
            <w:r w:rsidRPr="00364BCF">
              <w:rPr>
                <w:rFonts w:ascii="Verdana" w:hAnsi="Verdana"/>
                <w:b/>
                <w:bCs/>
                <w:spacing w:val="-3"/>
                <w:sz w:val="17"/>
                <w:szCs w:val="17"/>
              </w:rPr>
              <w:t>[suma skaičiais]</w:t>
            </w:r>
            <w:r w:rsidRPr="00364BCF">
              <w:rPr>
                <w:rFonts w:ascii="Verdana" w:hAnsi="Verdana"/>
                <w:spacing w:val="-3"/>
                <w:sz w:val="17"/>
                <w:szCs w:val="17"/>
              </w:rPr>
              <w:t xml:space="preserve"> </w:t>
            </w:r>
            <w:r w:rsidRPr="00364BCF">
              <w:rPr>
                <w:rFonts w:ascii="Verdana" w:hAnsi="Verdana"/>
                <w:sz w:val="17"/>
                <w:szCs w:val="17"/>
              </w:rPr>
              <w:t>Eur;</w:t>
            </w:r>
          </w:p>
        </w:tc>
        <w:tc>
          <w:tcPr>
            <w:tcW w:w="374" w:type="dxa"/>
          </w:tcPr>
          <w:p w14:paraId="11F75E98"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59F4A830" w14:textId="6F8D6429"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Net profit (loss) for the reporting financial year: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58A8A806" w14:textId="77777777" w:rsidTr="00732723">
        <w:tc>
          <w:tcPr>
            <w:tcW w:w="4626" w:type="dxa"/>
            <w:gridSpan w:val="7"/>
          </w:tcPr>
          <w:p w14:paraId="7DC5946F" w14:textId="0697FF7A" w:rsidR="000C3B77" w:rsidRPr="00364BCF" w:rsidRDefault="000C3B77" w:rsidP="0002605E">
            <w:pPr>
              <w:pStyle w:val="TextBodyIndent"/>
              <w:numPr>
                <w:ilvl w:val="0"/>
                <w:numId w:val="18"/>
              </w:numPr>
              <w:spacing w:after="60" w:line="276" w:lineRule="auto"/>
              <w:ind w:left="397" w:hanging="284"/>
              <w:rPr>
                <w:rFonts w:ascii="Verdana" w:hAnsi="Verdana" w:cs="Times New Roman"/>
                <w:b/>
                <w:bCs/>
                <w:sz w:val="17"/>
                <w:szCs w:val="17"/>
              </w:rPr>
            </w:pPr>
            <w:r w:rsidRPr="00364BCF">
              <w:rPr>
                <w:rFonts w:ascii="Verdana" w:hAnsi="Verdana"/>
                <w:sz w:val="17"/>
                <w:szCs w:val="17"/>
              </w:rPr>
              <w:t xml:space="preserve">Pelno (nuostolių) ataskaitoje nepripažintas ataskaitinių finansinių metų pelnas (nuostoliai):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1FDC6914"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65B7D664" w14:textId="5B130001"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Profit (loss) for the reporting financial year not recognized in the profit (loss) statement: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5483EAC2" w14:textId="77777777" w:rsidTr="00732723">
        <w:tc>
          <w:tcPr>
            <w:tcW w:w="4626" w:type="dxa"/>
            <w:gridSpan w:val="7"/>
          </w:tcPr>
          <w:p w14:paraId="54F183A9" w14:textId="61182080"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Pervedimai iš rezervų: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5054D6E4"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61C4C344" w14:textId="5E497625"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Transfers from reserves: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1463A85A" w14:textId="77777777" w:rsidTr="00732723">
        <w:tc>
          <w:tcPr>
            <w:tcW w:w="4626" w:type="dxa"/>
            <w:gridSpan w:val="7"/>
          </w:tcPr>
          <w:p w14:paraId="5DE5D890" w14:textId="0B7F7EB7" w:rsidR="000C3B77" w:rsidRPr="00364BCF" w:rsidRDefault="000C3B77" w:rsidP="0002605E">
            <w:pPr>
              <w:pStyle w:val="TextBodyIndent"/>
              <w:numPr>
                <w:ilvl w:val="0"/>
                <w:numId w:val="18"/>
              </w:numPr>
              <w:spacing w:after="60" w:line="276" w:lineRule="auto"/>
              <w:ind w:left="397" w:hanging="284"/>
              <w:rPr>
                <w:rFonts w:ascii="Verdana" w:hAnsi="Verdana" w:cs="Times New Roman"/>
                <w:b/>
                <w:bCs/>
                <w:sz w:val="17"/>
                <w:szCs w:val="17"/>
              </w:rPr>
            </w:pPr>
            <w:r w:rsidRPr="00364BCF">
              <w:rPr>
                <w:rFonts w:ascii="Verdana" w:hAnsi="Verdana"/>
                <w:sz w:val="17"/>
                <w:szCs w:val="17"/>
              </w:rPr>
              <w:lastRenderedPageBreak/>
              <w:t xml:space="preserve">Akcininkų įnašai Bendrovės nuostoliams padengti (jeigu visus ar dalį nuostolių nusprendė padengti akcininkai): </w:t>
            </w:r>
            <w:r w:rsidRPr="00364BCF">
              <w:rPr>
                <w:rFonts w:ascii="Verdana" w:hAnsi="Verdana"/>
                <w:b/>
                <w:bCs/>
                <w:spacing w:val="-3"/>
                <w:sz w:val="17"/>
                <w:szCs w:val="17"/>
              </w:rPr>
              <w:t>[suma skaičiais]</w:t>
            </w:r>
            <w:r w:rsidRPr="00364BCF">
              <w:rPr>
                <w:rFonts w:ascii="Verdana" w:hAnsi="Verdana"/>
                <w:spacing w:val="-3"/>
                <w:sz w:val="17"/>
                <w:szCs w:val="17"/>
              </w:rPr>
              <w:t xml:space="preserve"> </w:t>
            </w:r>
            <w:r w:rsidRPr="00364BCF">
              <w:rPr>
                <w:rFonts w:ascii="Verdana" w:hAnsi="Verdana"/>
                <w:sz w:val="17"/>
                <w:szCs w:val="17"/>
              </w:rPr>
              <w:t>Eur;</w:t>
            </w:r>
          </w:p>
        </w:tc>
        <w:tc>
          <w:tcPr>
            <w:tcW w:w="374" w:type="dxa"/>
          </w:tcPr>
          <w:p w14:paraId="55B1FC2E"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82451D2" w14:textId="6A4A87ED"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Shareholders' contributions to cover the Company's losses (if all or part of the losses have been decided to be covered by the shareholders):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04FCB17E" w14:textId="77777777" w:rsidTr="00732723">
        <w:tc>
          <w:tcPr>
            <w:tcW w:w="4626" w:type="dxa"/>
            <w:gridSpan w:val="7"/>
          </w:tcPr>
          <w:p w14:paraId="1549DF78" w14:textId="30FFA340"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Paskirstytinas pelnas (nuostoliai) iš viso: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4E0EAEFF"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45C5384" w14:textId="79C3B07F"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Distributable profit (loss) in total: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66E6BA7E" w14:textId="77777777" w:rsidTr="00732723">
        <w:tc>
          <w:tcPr>
            <w:tcW w:w="4626" w:type="dxa"/>
            <w:gridSpan w:val="7"/>
          </w:tcPr>
          <w:p w14:paraId="60FE0569" w14:textId="441720E6"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Pelno dalis, paskirta į privalomąjį rezervą: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0C2278F8"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2187842F" w14:textId="1AD26FBC"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Share of profit allocated to the mandatory reserve: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02940987" w14:textId="77777777" w:rsidTr="00732723">
        <w:tc>
          <w:tcPr>
            <w:tcW w:w="4626" w:type="dxa"/>
            <w:gridSpan w:val="7"/>
          </w:tcPr>
          <w:p w14:paraId="3C1DAD4E" w14:textId="57C9F9BE" w:rsidR="000C3B77" w:rsidRPr="00364BCF" w:rsidRDefault="000C3B77"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Pelno dalis, paskirta į rezervą savoms akcijoms įsigyti: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598E4AF9"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42DF10CB" w14:textId="47383CDE"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Share of profit allocated to the reserve for the acquisition of own shares: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0C3B77" w:rsidRPr="00364BCF" w14:paraId="7FB5095F" w14:textId="77777777" w:rsidTr="00732723">
        <w:tc>
          <w:tcPr>
            <w:tcW w:w="4626" w:type="dxa"/>
            <w:gridSpan w:val="7"/>
          </w:tcPr>
          <w:p w14:paraId="35F3F209" w14:textId="0D87BE48" w:rsidR="000C3B77" w:rsidRPr="00364BCF" w:rsidRDefault="00364BCF"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Pelno dalis, paskirta į kitus rezervus: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6A99202E"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0F74678B" w14:textId="0731EA4D"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bookmarkStart w:id="4" w:name="_Hlk97730431"/>
            <w:r w:rsidRPr="00D80FEE">
              <w:rPr>
                <w:rFonts w:ascii="Verdana" w:hAnsi="Verdana"/>
                <w:sz w:val="17"/>
                <w:szCs w:val="17"/>
                <w:lang w:val="en"/>
              </w:rPr>
              <w:t xml:space="preserve">Share of profit allocated to other reserves: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bookmarkEnd w:id="4"/>
          </w:p>
        </w:tc>
      </w:tr>
      <w:tr w:rsidR="000C3B77" w:rsidRPr="00364BCF" w14:paraId="6A3E97C9" w14:textId="77777777" w:rsidTr="00732723">
        <w:tc>
          <w:tcPr>
            <w:tcW w:w="4626" w:type="dxa"/>
            <w:gridSpan w:val="7"/>
          </w:tcPr>
          <w:p w14:paraId="1092D035" w14:textId="5B846998" w:rsidR="000C3B77" w:rsidRPr="00364BCF" w:rsidRDefault="00364BCF"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Pelno dalis, paskirta dividendams išmokėti: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6B4A36D3" w14:textId="77777777" w:rsidR="000C3B77" w:rsidRPr="00364BCF" w:rsidRDefault="000C3B77" w:rsidP="0002605E">
            <w:pPr>
              <w:spacing w:after="60" w:line="276" w:lineRule="auto"/>
              <w:ind w:firstLine="0"/>
              <w:rPr>
                <w:rFonts w:ascii="Verdana" w:hAnsi="Verdana"/>
                <w:sz w:val="17"/>
                <w:szCs w:val="17"/>
              </w:rPr>
            </w:pPr>
          </w:p>
        </w:tc>
        <w:tc>
          <w:tcPr>
            <w:tcW w:w="4626" w:type="dxa"/>
            <w:gridSpan w:val="7"/>
          </w:tcPr>
          <w:p w14:paraId="192637FD" w14:textId="22010F8C" w:rsidR="000C3B77"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Share of profit allocated for dividend payment: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364BCF" w:rsidRPr="00364BCF" w14:paraId="45474309" w14:textId="77777777" w:rsidTr="00732723">
        <w:tc>
          <w:tcPr>
            <w:tcW w:w="4626" w:type="dxa"/>
            <w:gridSpan w:val="7"/>
          </w:tcPr>
          <w:p w14:paraId="08E00C96" w14:textId="6DE943B1" w:rsidR="00364BCF" w:rsidRPr="00364BCF" w:rsidRDefault="00364BCF"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364BCF">
              <w:rPr>
                <w:rFonts w:ascii="Verdana" w:hAnsi="Verdana"/>
                <w:sz w:val="17"/>
                <w:szCs w:val="17"/>
              </w:rPr>
              <w:t xml:space="preserve">Pelno dalis, paskirta metinėms išmokoms (tantjemoms) valdybos ir stebėtojų tarybos nariams, darbuotojų premijoms ir kitiems tikslams: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164F9343" w14:textId="77777777" w:rsidR="00364BCF" w:rsidRPr="00364BCF" w:rsidRDefault="00364BCF" w:rsidP="0002605E">
            <w:pPr>
              <w:spacing w:after="60" w:line="276" w:lineRule="auto"/>
              <w:ind w:firstLine="0"/>
              <w:rPr>
                <w:rFonts w:ascii="Verdana" w:hAnsi="Verdana"/>
                <w:sz w:val="17"/>
                <w:szCs w:val="17"/>
              </w:rPr>
            </w:pPr>
          </w:p>
        </w:tc>
        <w:tc>
          <w:tcPr>
            <w:tcW w:w="4626" w:type="dxa"/>
            <w:gridSpan w:val="7"/>
          </w:tcPr>
          <w:p w14:paraId="05D130BC" w14:textId="236D8245" w:rsidR="00364BCF"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Share of profit allocated for annual payments (bonuses) to the members of the Board and the Supervisory Board, employee bonuses and other purposes: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364BCF" w:rsidRPr="00364BCF" w14:paraId="4AFEFDB8" w14:textId="77777777" w:rsidTr="00732723">
        <w:tc>
          <w:tcPr>
            <w:tcW w:w="4626" w:type="dxa"/>
            <w:gridSpan w:val="7"/>
          </w:tcPr>
          <w:p w14:paraId="6596149D" w14:textId="4A9DE7D6" w:rsidR="00364BCF" w:rsidRPr="00364BCF" w:rsidRDefault="00364BCF" w:rsidP="0002605E">
            <w:pPr>
              <w:pStyle w:val="Sraopastraipa"/>
              <w:numPr>
                <w:ilvl w:val="0"/>
                <w:numId w:val="18"/>
              </w:numPr>
              <w:tabs>
                <w:tab w:val="left" w:pos="374"/>
              </w:tabs>
              <w:suppressAutoHyphens/>
              <w:autoSpaceDE w:val="0"/>
              <w:autoSpaceDN w:val="0"/>
              <w:adjustRightInd w:val="0"/>
              <w:spacing w:after="60" w:line="276" w:lineRule="auto"/>
              <w:ind w:left="397" w:hanging="284"/>
              <w:contextualSpacing w:val="0"/>
              <w:rPr>
                <w:rFonts w:ascii="Verdana" w:hAnsi="Verdana"/>
                <w:sz w:val="17"/>
                <w:szCs w:val="17"/>
              </w:rPr>
            </w:pPr>
            <w:r w:rsidRPr="00364BCF">
              <w:rPr>
                <w:rFonts w:ascii="Verdana" w:hAnsi="Verdana"/>
                <w:sz w:val="17"/>
                <w:szCs w:val="17"/>
              </w:rPr>
              <w:t xml:space="preserve">Nepaskirstytasis pelnas (nuostoliai) ataskaitinių finansinių metų pabaigoje, perkeliamas į kitus finansinius metus: </w:t>
            </w:r>
            <w:r w:rsidRPr="00364BCF">
              <w:rPr>
                <w:rFonts w:ascii="Verdana" w:hAnsi="Verdana"/>
                <w:b/>
                <w:bCs/>
                <w:spacing w:val="-3"/>
                <w:sz w:val="17"/>
                <w:szCs w:val="17"/>
              </w:rPr>
              <w:t>[suma skaičiais]</w:t>
            </w:r>
            <w:r w:rsidRPr="00364BCF">
              <w:rPr>
                <w:rFonts w:ascii="Verdana" w:hAnsi="Verdana"/>
                <w:spacing w:val="-3"/>
                <w:sz w:val="17"/>
                <w:szCs w:val="17"/>
              </w:rPr>
              <w:t xml:space="preserve"> Eur</w:t>
            </w:r>
            <w:r w:rsidRPr="00364BCF">
              <w:rPr>
                <w:rFonts w:ascii="Verdana" w:hAnsi="Verdana"/>
                <w:sz w:val="17"/>
                <w:szCs w:val="17"/>
              </w:rPr>
              <w:t>.</w:t>
            </w:r>
          </w:p>
        </w:tc>
        <w:tc>
          <w:tcPr>
            <w:tcW w:w="374" w:type="dxa"/>
          </w:tcPr>
          <w:p w14:paraId="49A1C937" w14:textId="77777777" w:rsidR="00364BCF" w:rsidRPr="00364BCF" w:rsidRDefault="00364BCF" w:rsidP="0002605E">
            <w:pPr>
              <w:spacing w:after="60" w:line="276" w:lineRule="auto"/>
              <w:ind w:firstLine="0"/>
              <w:rPr>
                <w:rFonts w:ascii="Verdana" w:hAnsi="Verdana"/>
                <w:sz w:val="17"/>
                <w:szCs w:val="17"/>
              </w:rPr>
            </w:pPr>
          </w:p>
        </w:tc>
        <w:tc>
          <w:tcPr>
            <w:tcW w:w="4626" w:type="dxa"/>
            <w:gridSpan w:val="7"/>
          </w:tcPr>
          <w:p w14:paraId="5EB11852" w14:textId="05E2FAD2" w:rsidR="00364BCF" w:rsidRPr="00D80FEE" w:rsidRDefault="00D80FEE" w:rsidP="0002605E">
            <w:pPr>
              <w:pStyle w:val="Sraopastraipa"/>
              <w:numPr>
                <w:ilvl w:val="0"/>
                <w:numId w:val="17"/>
              </w:numPr>
              <w:tabs>
                <w:tab w:val="left" w:pos="374"/>
              </w:tabs>
              <w:suppressAutoHyphens/>
              <w:autoSpaceDE w:val="0"/>
              <w:autoSpaceDN w:val="0"/>
              <w:adjustRightInd w:val="0"/>
              <w:spacing w:after="60" w:line="276" w:lineRule="auto"/>
              <w:ind w:left="397" w:hanging="284"/>
              <w:contextualSpacing w:val="0"/>
              <w:rPr>
                <w:rFonts w:ascii="Verdana" w:hAnsi="Verdana" w:cs="Calibri"/>
                <w:sz w:val="17"/>
                <w:szCs w:val="17"/>
              </w:rPr>
            </w:pPr>
            <w:r w:rsidRPr="00D80FEE">
              <w:rPr>
                <w:rFonts w:ascii="Verdana" w:hAnsi="Verdana"/>
                <w:sz w:val="17"/>
                <w:szCs w:val="17"/>
                <w:lang w:val="en"/>
              </w:rPr>
              <w:t xml:space="preserve">Retained earnings (loss) at the end of the reporting financial year, carried forward to the next financial year: </w:t>
            </w:r>
            <w:r w:rsidRPr="00364BCF">
              <w:rPr>
                <w:rFonts w:ascii="Verdana" w:hAnsi="Verdana"/>
                <w:sz w:val="17"/>
                <w:szCs w:val="17"/>
                <w:lang w:val="en-US"/>
              </w:rPr>
              <w:t>E</w:t>
            </w:r>
            <w:r>
              <w:rPr>
                <w:rFonts w:ascii="Verdana" w:hAnsi="Verdana"/>
                <w:sz w:val="17"/>
                <w:szCs w:val="17"/>
                <w:lang w:val="en-US"/>
              </w:rPr>
              <w:t xml:space="preserve">UR </w:t>
            </w:r>
            <w:r>
              <w:rPr>
                <w:rFonts w:ascii="Verdana" w:hAnsi="Verdana"/>
                <w:b/>
                <w:bCs/>
                <w:sz w:val="17"/>
                <w:szCs w:val="17"/>
                <w:lang w:val="en-US"/>
              </w:rPr>
              <w:t>[amount in numbers]</w:t>
            </w:r>
            <w:r w:rsidRPr="00D80FEE">
              <w:rPr>
                <w:rFonts w:ascii="Verdana" w:hAnsi="Verdana"/>
                <w:sz w:val="17"/>
                <w:szCs w:val="17"/>
                <w:lang w:val="en"/>
              </w:rPr>
              <w:t>.</w:t>
            </w:r>
          </w:p>
        </w:tc>
      </w:tr>
      <w:tr w:rsidR="00D80FEE" w:rsidRPr="00364BCF" w14:paraId="57B96B9D" w14:textId="77777777" w:rsidTr="00732723">
        <w:tc>
          <w:tcPr>
            <w:tcW w:w="4626" w:type="dxa"/>
            <w:gridSpan w:val="7"/>
          </w:tcPr>
          <w:p w14:paraId="41869D03" w14:textId="77777777" w:rsidR="00D80FEE" w:rsidRPr="00D80FEE" w:rsidRDefault="00D80FEE" w:rsidP="0002605E">
            <w:pPr>
              <w:tabs>
                <w:tab w:val="left" w:pos="374"/>
              </w:tabs>
              <w:suppressAutoHyphens/>
              <w:autoSpaceDE w:val="0"/>
              <w:autoSpaceDN w:val="0"/>
              <w:adjustRightInd w:val="0"/>
              <w:spacing w:line="276" w:lineRule="auto"/>
              <w:ind w:firstLine="0"/>
              <w:rPr>
                <w:rFonts w:ascii="Verdana" w:hAnsi="Verdana"/>
                <w:sz w:val="17"/>
                <w:szCs w:val="17"/>
              </w:rPr>
            </w:pPr>
          </w:p>
        </w:tc>
        <w:tc>
          <w:tcPr>
            <w:tcW w:w="374" w:type="dxa"/>
          </w:tcPr>
          <w:p w14:paraId="64425554" w14:textId="77777777" w:rsidR="00D80FEE" w:rsidRPr="00D80FEE" w:rsidRDefault="00D80FEE" w:rsidP="0002605E">
            <w:pPr>
              <w:spacing w:line="276" w:lineRule="auto"/>
              <w:ind w:firstLine="0"/>
              <w:rPr>
                <w:rFonts w:ascii="Verdana" w:hAnsi="Verdana"/>
                <w:sz w:val="17"/>
                <w:szCs w:val="17"/>
              </w:rPr>
            </w:pPr>
          </w:p>
        </w:tc>
        <w:tc>
          <w:tcPr>
            <w:tcW w:w="4626" w:type="dxa"/>
            <w:gridSpan w:val="7"/>
          </w:tcPr>
          <w:p w14:paraId="5FD05E2A" w14:textId="77777777" w:rsidR="00D80FEE" w:rsidRPr="00D80FEE" w:rsidRDefault="00D80FEE" w:rsidP="0002605E">
            <w:pPr>
              <w:tabs>
                <w:tab w:val="left" w:pos="374"/>
              </w:tabs>
              <w:suppressAutoHyphens/>
              <w:autoSpaceDE w:val="0"/>
              <w:autoSpaceDN w:val="0"/>
              <w:adjustRightInd w:val="0"/>
              <w:spacing w:line="276" w:lineRule="auto"/>
              <w:ind w:firstLine="0"/>
              <w:rPr>
                <w:rFonts w:ascii="Verdana" w:hAnsi="Verdana"/>
                <w:sz w:val="17"/>
                <w:szCs w:val="17"/>
                <w:lang w:val="en"/>
              </w:rPr>
            </w:pPr>
          </w:p>
        </w:tc>
      </w:tr>
      <w:tr w:rsidR="00D80FEE" w:rsidRPr="0002605E" w14:paraId="0096C78D" w14:textId="77777777" w:rsidTr="00732723">
        <w:tc>
          <w:tcPr>
            <w:tcW w:w="4626" w:type="dxa"/>
            <w:gridSpan w:val="7"/>
          </w:tcPr>
          <w:p w14:paraId="5021AB32" w14:textId="5C09D298" w:rsidR="00D80FEE" w:rsidRPr="0002605E" w:rsidRDefault="00D80FEE" w:rsidP="0002605E">
            <w:pPr>
              <w:tabs>
                <w:tab w:val="left" w:pos="374"/>
              </w:tabs>
              <w:suppressAutoHyphens/>
              <w:autoSpaceDE w:val="0"/>
              <w:autoSpaceDN w:val="0"/>
              <w:adjustRightInd w:val="0"/>
              <w:spacing w:line="276" w:lineRule="auto"/>
              <w:ind w:firstLine="0"/>
              <w:rPr>
                <w:rFonts w:ascii="Verdana" w:hAnsi="Verdana"/>
                <w:sz w:val="17"/>
                <w:szCs w:val="17"/>
              </w:rPr>
            </w:pPr>
            <w:r w:rsidRPr="0002605E">
              <w:rPr>
                <w:rFonts w:ascii="Verdana" w:hAnsi="Verdana"/>
                <w:bCs/>
                <w:sz w:val="17"/>
                <w:szCs w:val="17"/>
              </w:rPr>
              <w:t>Sprendimas sudarytas lietuvių ir anglų kalbomis. Abu tekstai laikomi originalūs ir turi vienodą teisinę galią. Jeigu yra neatitikimų tarp lietuviško ir angliško šio sprendimo teksto, pirmenybę turi tekstas lietuvių kalba.</w:t>
            </w:r>
          </w:p>
        </w:tc>
        <w:tc>
          <w:tcPr>
            <w:tcW w:w="374" w:type="dxa"/>
          </w:tcPr>
          <w:p w14:paraId="36B18E62" w14:textId="77777777" w:rsidR="00D80FEE" w:rsidRPr="0002605E" w:rsidRDefault="00D80FEE" w:rsidP="0002605E">
            <w:pPr>
              <w:spacing w:line="276" w:lineRule="auto"/>
              <w:ind w:firstLine="0"/>
              <w:rPr>
                <w:rFonts w:ascii="Verdana" w:hAnsi="Verdana"/>
                <w:sz w:val="17"/>
                <w:szCs w:val="17"/>
              </w:rPr>
            </w:pPr>
          </w:p>
        </w:tc>
        <w:tc>
          <w:tcPr>
            <w:tcW w:w="4626" w:type="dxa"/>
            <w:gridSpan w:val="7"/>
          </w:tcPr>
          <w:p w14:paraId="54B00AAF" w14:textId="16CAE162" w:rsidR="00D80FEE" w:rsidRPr="0002605E" w:rsidRDefault="00D80FEE" w:rsidP="0002605E">
            <w:pPr>
              <w:tabs>
                <w:tab w:val="left" w:pos="374"/>
              </w:tabs>
              <w:suppressAutoHyphens/>
              <w:autoSpaceDE w:val="0"/>
              <w:autoSpaceDN w:val="0"/>
              <w:adjustRightInd w:val="0"/>
              <w:spacing w:line="276" w:lineRule="auto"/>
              <w:ind w:firstLine="0"/>
              <w:rPr>
                <w:rFonts w:ascii="Verdana" w:hAnsi="Verdana"/>
                <w:sz w:val="17"/>
                <w:szCs w:val="17"/>
                <w:lang w:val="en"/>
              </w:rPr>
            </w:pPr>
            <w:r w:rsidRPr="0002605E">
              <w:rPr>
                <w:rFonts w:ascii="Verdana" w:hAnsi="Verdana"/>
                <w:sz w:val="17"/>
                <w:szCs w:val="17"/>
                <w:lang w:val="en-US"/>
              </w:rPr>
              <w:t>The decision is concluded in the Lithuanian and the English languages. Both texts shall be deemed an original and have equal legal effect. In case of discrepancy between the Lithuanian and English texts of this decision, the Lithuanian text shall prevail.</w:t>
            </w:r>
          </w:p>
        </w:tc>
      </w:tr>
      <w:bookmarkEnd w:id="0"/>
      <w:bookmarkEnd w:id="1"/>
    </w:tbl>
    <w:p w14:paraId="09495982" w14:textId="77777777" w:rsidR="009B4C43" w:rsidRPr="004D171A" w:rsidRDefault="009B4C43" w:rsidP="0088438A">
      <w:pPr>
        <w:spacing w:line="240" w:lineRule="auto"/>
        <w:ind w:firstLine="0"/>
        <w:jc w:val="center"/>
        <w:rPr>
          <w:rFonts w:ascii="Verdana" w:hAnsi="Verdana"/>
          <w:b/>
          <w:sz w:val="20"/>
        </w:rPr>
      </w:pPr>
    </w:p>
    <w:p w14:paraId="2CA83A4E" w14:textId="77777777" w:rsidR="0088438A" w:rsidRDefault="0088438A" w:rsidP="0088438A">
      <w:pPr>
        <w:spacing w:line="240" w:lineRule="auto"/>
        <w:ind w:firstLine="0"/>
        <w:jc w:val="center"/>
        <w:rPr>
          <w:rFonts w:ascii="Verdana" w:hAnsi="Verdana"/>
          <w:b/>
          <w:szCs w:val="24"/>
        </w:rPr>
      </w:pPr>
    </w:p>
    <w:p w14:paraId="18ADC70B" w14:textId="340FED61"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bookmarkStart w:id="5" w:name="_Hlk97730585"/>
    </w:p>
    <w:p w14:paraId="621273E9" w14:textId="78F5A209"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p w14:paraId="02561ECC" w14:textId="77777777" w:rsidR="004D171A" w:rsidRDefault="004D171A" w:rsidP="004D171A">
      <w:pPr>
        <w:tabs>
          <w:tab w:val="left" w:pos="374"/>
        </w:tabs>
        <w:suppressAutoHyphens/>
        <w:autoSpaceDE w:val="0"/>
        <w:autoSpaceDN w:val="0"/>
        <w:adjustRightInd w:val="0"/>
        <w:spacing w:line="276" w:lineRule="auto"/>
        <w:ind w:firstLine="0"/>
        <w:rPr>
          <w:rFonts w:ascii="Verdana" w:hAnsi="Verdana" w:cs="Calibri"/>
          <w:sz w:val="18"/>
          <w:szCs w:val="18"/>
        </w:rPr>
      </w:pPr>
    </w:p>
    <w:tbl>
      <w:tblPr>
        <w:tblStyle w:val="Lentelstinklelis"/>
        <w:tblW w:w="96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61"/>
        <w:gridCol w:w="794"/>
        <w:gridCol w:w="1926"/>
        <w:gridCol w:w="794"/>
        <w:gridCol w:w="3061"/>
      </w:tblGrid>
      <w:tr w:rsidR="004D171A" w14:paraId="55492D69" w14:textId="77777777" w:rsidTr="004D171A">
        <w:tc>
          <w:tcPr>
            <w:tcW w:w="3061" w:type="dxa"/>
            <w:vAlign w:val="center"/>
          </w:tcPr>
          <w:p w14:paraId="609592B7" w14:textId="0B360C86"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r>
              <w:rPr>
                <w:rFonts w:ascii="Verdana" w:hAnsi="Verdana" w:cs="Calibri"/>
                <w:sz w:val="18"/>
                <w:szCs w:val="18"/>
              </w:rPr>
              <w:t>Vienintelis akcininkas</w:t>
            </w:r>
            <w:r w:rsidR="00D80FEE">
              <w:rPr>
                <w:rFonts w:ascii="Verdana" w:hAnsi="Verdana" w:cs="Calibri"/>
                <w:sz w:val="18"/>
                <w:szCs w:val="18"/>
              </w:rPr>
              <w:t xml:space="preserve"> /         The </w:t>
            </w:r>
            <w:proofErr w:type="spellStart"/>
            <w:r w:rsidR="00D80FEE">
              <w:rPr>
                <w:rFonts w:ascii="Verdana" w:hAnsi="Verdana" w:cs="Calibri"/>
                <w:sz w:val="18"/>
                <w:szCs w:val="18"/>
              </w:rPr>
              <w:t>sole</w:t>
            </w:r>
            <w:proofErr w:type="spellEnd"/>
            <w:r w:rsidR="00D80FEE">
              <w:rPr>
                <w:rFonts w:ascii="Verdana" w:hAnsi="Verdana" w:cs="Calibri"/>
                <w:sz w:val="18"/>
                <w:szCs w:val="18"/>
              </w:rPr>
              <w:t xml:space="preserve"> </w:t>
            </w:r>
            <w:proofErr w:type="spellStart"/>
            <w:r w:rsidR="00D80FEE">
              <w:rPr>
                <w:rFonts w:ascii="Verdana" w:hAnsi="Verdana" w:cs="Calibri"/>
                <w:sz w:val="18"/>
                <w:szCs w:val="18"/>
              </w:rPr>
              <w:t>shareholder</w:t>
            </w:r>
            <w:proofErr w:type="spellEnd"/>
          </w:p>
        </w:tc>
        <w:tc>
          <w:tcPr>
            <w:tcW w:w="794" w:type="dxa"/>
            <w:vAlign w:val="center"/>
          </w:tcPr>
          <w:p w14:paraId="652A5B0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1926" w:type="dxa"/>
            <w:tcBorders>
              <w:bottom w:val="single" w:sz="4" w:space="0" w:color="auto"/>
            </w:tcBorders>
            <w:vAlign w:val="center"/>
          </w:tcPr>
          <w:p w14:paraId="24F338F8"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794" w:type="dxa"/>
            <w:vAlign w:val="center"/>
          </w:tcPr>
          <w:p w14:paraId="21DD4DA0"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c>
          <w:tcPr>
            <w:tcW w:w="3061" w:type="dxa"/>
            <w:tcBorders>
              <w:bottom w:val="single" w:sz="4" w:space="0" w:color="auto"/>
            </w:tcBorders>
            <w:vAlign w:val="center"/>
          </w:tcPr>
          <w:p w14:paraId="41F7AA33" w14:textId="77777777" w:rsidR="004D171A"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8"/>
                <w:szCs w:val="18"/>
              </w:rPr>
            </w:pPr>
          </w:p>
        </w:tc>
      </w:tr>
      <w:tr w:rsidR="004D171A" w:rsidRPr="00364BCF" w14:paraId="39A08A17" w14:textId="77777777" w:rsidTr="004D171A">
        <w:tc>
          <w:tcPr>
            <w:tcW w:w="3061" w:type="dxa"/>
          </w:tcPr>
          <w:p w14:paraId="735FE889"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794" w:type="dxa"/>
          </w:tcPr>
          <w:p w14:paraId="4168D657"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1926" w:type="dxa"/>
            <w:tcBorders>
              <w:top w:val="single" w:sz="4" w:space="0" w:color="auto"/>
            </w:tcBorders>
          </w:tcPr>
          <w:p w14:paraId="6DF3AA22" w14:textId="50C4299C"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(parašas</w:t>
            </w:r>
            <w:r w:rsidR="00D80FEE">
              <w:rPr>
                <w:rFonts w:ascii="Verdana" w:hAnsi="Verdana" w:cs="Calibri"/>
                <w:sz w:val="13"/>
                <w:szCs w:val="13"/>
              </w:rPr>
              <w:t xml:space="preserve"> / </w:t>
            </w:r>
            <w:proofErr w:type="spellStart"/>
            <w:r w:rsidR="00D80FEE">
              <w:rPr>
                <w:rFonts w:ascii="Verdana" w:hAnsi="Verdana" w:cs="Calibri"/>
                <w:sz w:val="13"/>
                <w:szCs w:val="13"/>
              </w:rPr>
              <w:t>signature</w:t>
            </w:r>
            <w:proofErr w:type="spellEnd"/>
            <w:r w:rsidRPr="00364BCF">
              <w:rPr>
                <w:rFonts w:ascii="Verdana" w:hAnsi="Verdana" w:cs="Calibri"/>
                <w:sz w:val="13"/>
                <w:szCs w:val="13"/>
              </w:rPr>
              <w:t>)</w:t>
            </w:r>
          </w:p>
        </w:tc>
        <w:tc>
          <w:tcPr>
            <w:tcW w:w="794" w:type="dxa"/>
          </w:tcPr>
          <w:p w14:paraId="37D2D516" w14:textId="77777777"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p>
        </w:tc>
        <w:tc>
          <w:tcPr>
            <w:tcW w:w="3061" w:type="dxa"/>
            <w:tcBorders>
              <w:top w:val="single" w:sz="4" w:space="0" w:color="auto"/>
            </w:tcBorders>
          </w:tcPr>
          <w:p w14:paraId="2E4574DA" w14:textId="2E8D2F42" w:rsidR="004D171A" w:rsidRPr="00364BCF" w:rsidRDefault="004D171A" w:rsidP="004D171A">
            <w:pPr>
              <w:tabs>
                <w:tab w:val="left" w:pos="374"/>
              </w:tabs>
              <w:suppressAutoHyphens/>
              <w:autoSpaceDE w:val="0"/>
              <w:autoSpaceDN w:val="0"/>
              <w:adjustRightInd w:val="0"/>
              <w:spacing w:line="276" w:lineRule="auto"/>
              <w:ind w:firstLine="0"/>
              <w:jc w:val="center"/>
              <w:rPr>
                <w:rFonts w:ascii="Verdana" w:hAnsi="Verdana" w:cs="Calibri"/>
                <w:sz w:val="13"/>
                <w:szCs w:val="13"/>
              </w:rPr>
            </w:pPr>
            <w:r w:rsidRPr="00364BCF">
              <w:rPr>
                <w:rFonts w:ascii="Verdana" w:hAnsi="Verdana" w:cs="Calibri"/>
                <w:sz w:val="13"/>
                <w:szCs w:val="13"/>
              </w:rPr>
              <w:t>(vardas, pavardė</w:t>
            </w:r>
            <w:r w:rsidR="00D80FEE">
              <w:rPr>
                <w:rFonts w:ascii="Verdana" w:hAnsi="Verdana" w:cs="Calibri"/>
                <w:sz w:val="13"/>
                <w:szCs w:val="13"/>
              </w:rPr>
              <w:t xml:space="preserve"> / name, </w:t>
            </w:r>
            <w:proofErr w:type="spellStart"/>
            <w:r w:rsidR="00D80FEE">
              <w:rPr>
                <w:rFonts w:ascii="Verdana" w:hAnsi="Verdana" w:cs="Calibri"/>
                <w:sz w:val="13"/>
                <w:szCs w:val="13"/>
              </w:rPr>
              <w:t>surname</w:t>
            </w:r>
            <w:proofErr w:type="spellEnd"/>
            <w:r w:rsidRPr="00364BCF">
              <w:rPr>
                <w:rFonts w:ascii="Verdana" w:hAnsi="Verdana" w:cs="Calibri"/>
                <w:sz w:val="13"/>
                <w:szCs w:val="13"/>
              </w:rPr>
              <w:t>)</w:t>
            </w:r>
          </w:p>
        </w:tc>
      </w:tr>
      <w:bookmarkEnd w:id="5"/>
    </w:tbl>
    <w:p w14:paraId="7BAB1469" w14:textId="4A319F46" w:rsidR="004E225A" w:rsidRPr="0088438A" w:rsidRDefault="004E225A" w:rsidP="004E225A">
      <w:pPr>
        <w:ind w:firstLine="0"/>
        <w:rPr>
          <w:rFonts w:ascii="Verdana" w:hAnsi="Verdana" w:cs="Calibri"/>
          <w:sz w:val="18"/>
          <w:szCs w:val="18"/>
        </w:rPr>
      </w:pPr>
    </w:p>
    <w:sectPr w:rsidR="004E225A" w:rsidRPr="0088438A" w:rsidSect="0088438A">
      <w:footerReference w:type="even" r:id="rId7"/>
      <w:footerReference w:type="default" r:id="rId8"/>
      <w:pgSz w:w="11907" w:h="16840" w:code="9"/>
      <w:pgMar w:top="1701" w:right="567" w:bottom="1134" w:left="1701" w:header="567" w:footer="85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504F" w14:textId="77777777" w:rsidR="006D54BB" w:rsidRDefault="006D54BB">
      <w:pPr>
        <w:spacing w:line="240" w:lineRule="auto"/>
      </w:pPr>
      <w:r>
        <w:separator/>
      </w:r>
    </w:p>
  </w:endnote>
  <w:endnote w:type="continuationSeparator" w:id="0">
    <w:p w14:paraId="5DD16624" w14:textId="77777777" w:rsidR="006D54BB" w:rsidRDefault="006D5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18E" w14:textId="77777777" w:rsidR="004273EA" w:rsidRDefault="008A6DD1" w:rsidP="00BB536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7443DC82" w14:textId="77777777" w:rsidR="004273EA" w:rsidRDefault="0000000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226118"/>
      <w:docPartObj>
        <w:docPartGallery w:val="Page Numbers (Bottom of Page)"/>
        <w:docPartUnique/>
      </w:docPartObj>
    </w:sdtPr>
    <w:sdtContent>
      <w:sdt>
        <w:sdtPr>
          <w:id w:val="1728636285"/>
          <w:docPartObj>
            <w:docPartGallery w:val="Page Numbers (Top of Page)"/>
            <w:docPartUnique/>
          </w:docPartObj>
        </w:sdtPr>
        <w:sdtContent>
          <w:p w14:paraId="7012D7E3" w14:textId="0C87D5C9" w:rsidR="0002605E" w:rsidRDefault="0002605E">
            <w:pPr>
              <w:pStyle w:val="Porat"/>
              <w:jc w:val="center"/>
            </w:pPr>
            <w:r w:rsidRPr="0002605E">
              <w:rPr>
                <w:rFonts w:ascii="Verdana" w:hAnsi="Verdana"/>
                <w:b/>
                <w:bCs/>
                <w:szCs w:val="16"/>
              </w:rPr>
              <w:fldChar w:fldCharType="begin"/>
            </w:r>
            <w:r w:rsidRPr="0002605E">
              <w:rPr>
                <w:rFonts w:ascii="Verdana" w:hAnsi="Verdana"/>
                <w:b/>
                <w:bCs/>
                <w:szCs w:val="16"/>
              </w:rPr>
              <w:instrText>PAGE</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r w:rsidRPr="0002605E">
              <w:rPr>
                <w:rFonts w:ascii="Verdana" w:hAnsi="Verdana"/>
                <w:szCs w:val="16"/>
              </w:rPr>
              <w:t xml:space="preserve"> iš </w:t>
            </w:r>
            <w:r w:rsidRPr="0002605E">
              <w:rPr>
                <w:rFonts w:ascii="Verdana" w:hAnsi="Verdana"/>
                <w:b/>
                <w:bCs/>
                <w:szCs w:val="16"/>
              </w:rPr>
              <w:fldChar w:fldCharType="begin"/>
            </w:r>
            <w:r w:rsidRPr="0002605E">
              <w:rPr>
                <w:rFonts w:ascii="Verdana" w:hAnsi="Verdana"/>
                <w:b/>
                <w:bCs/>
                <w:szCs w:val="16"/>
              </w:rPr>
              <w:instrText>NUMPAGES</w:instrText>
            </w:r>
            <w:r w:rsidRPr="0002605E">
              <w:rPr>
                <w:rFonts w:ascii="Verdana" w:hAnsi="Verdana"/>
                <w:b/>
                <w:bCs/>
                <w:szCs w:val="16"/>
              </w:rPr>
              <w:fldChar w:fldCharType="separate"/>
            </w:r>
            <w:r w:rsidRPr="0002605E">
              <w:rPr>
                <w:rFonts w:ascii="Verdana" w:hAnsi="Verdana"/>
                <w:b/>
                <w:bCs/>
                <w:szCs w:val="16"/>
              </w:rPr>
              <w:t>2</w:t>
            </w:r>
            <w:r w:rsidRPr="0002605E">
              <w:rPr>
                <w:rFonts w:ascii="Verdana" w:hAnsi="Verdana"/>
                <w:b/>
                <w:bCs/>
                <w:szCs w:val="16"/>
              </w:rPr>
              <w:fldChar w:fldCharType="end"/>
            </w:r>
          </w:p>
        </w:sdtContent>
      </w:sdt>
    </w:sdtContent>
  </w:sdt>
  <w:p w14:paraId="5F8E9426" w14:textId="315AB2B9" w:rsidR="003A66E0" w:rsidRDefault="0002605E" w:rsidP="00C93E9E">
    <w:pPr>
      <w:pStyle w:val="Porat"/>
      <w:jc w:val="right"/>
    </w:pPr>
    <w:r>
      <w:rPr>
        <w:noProof/>
      </w:rPr>
      <w:drawing>
        <wp:inline distT="0" distB="0" distL="0" distR="0" wp14:anchorId="7F87328D" wp14:editId="00AB5924">
          <wp:extent cx="1316990" cy="269875"/>
          <wp:effectExtent l="0" t="0" r="0" b="0"/>
          <wp:docPr id="2" name="Grafinis element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6990" cy="2698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8C6D" w14:textId="77777777" w:rsidR="006D54BB" w:rsidRDefault="006D54BB">
      <w:pPr>
        <w:spacing w:line="240" w:lineRule="auto"/>
      </w:pPr>
      <w:r>
        <w:separator/>
      </w:r>
    </w:p>
  </w:footnote>
  <w:footnote w:type="continuationSeparator" w:id="0">
    <w:p w14:paraId="264E466C" w14:textId="77777777" w:rsidR="006D54BB" w:rsidRDefault="006D54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0000002"/>
    <w:multiLevelType w:val="singleLevel"/>
    <w:tmpl w:val="8E840704"/>
    <w:name w:val="WW8Num1"/>
    <w:lvl w:ilvl="0">
      <w:start w:val="1"/>
      <w:numFmt w:val="decimal"/>
      <w:lvlText w:val="%1."/>
      <w:lvlJc w:val="left"/>
      <w:pPr>
        <w:tabs>
          <w:tab w:val="num" w:pos="0"/>
        </w:tabs>
        <w:ind w:left="1607" w:hanging="360"/>
      </w:pPr>
      <w:rPr>
        <w:rFonts w:ascii="Verdana" w:hAnsi="Verdana" w:cs="Times New Roman" w:hint="default"/>
      </w:rPr>
    </w:lvl>
  </w:abstractNum>
  <w:abstractNum w:abstractNumId="2" w15:restartNumberingAfterBreak="0">
    <w:nsid w:val="00000003"/>
    <w:multiLevelType w:val="multilevel"/>
    <w:tmpl w:val="FFFFFFFF"/>
    <w:name w:val="WW8Num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rPr>
        <w:rFonts w:ascii="Times New Roman" w:hAnsi="Times New Roman" w:cs="Times New Roman" w:hint="default"/>
        <w:sz w:val="24"/>
        <w:szCs w:val="24"/>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3" w15:restartNumberingAfterBreak="0">
    <w:nsid w:val="00000004"/>
    <w:multiLevelType w:val="singleLevel"/>
    <w:tmpl w:val="FFFFFFFF"/>
    <w:name w:val="WW8Num3"/>
    <w:lvl w:ilvl="0">
      <w:start w:val="1"/>
      <w:numFmt w:val="upperRoman"/>
      <w:lvlText w:val="%1."/>
      <w:lvlJc w:val="left"/>
      <w:pPr>
        <w:tabs>
          <w:tab w:val="num" w:pos="0"/>
        </w:tabs>
        <w:ind w:left="1967" w:hanging="720"/>
      </w:pPr>
      <w:rPr>
        <w:rFonts w:cs="Times New Roman" w:hint="default"/>
      </w:rPr>
    </w:lvl>
  </w:abstractNum>
  <w:abstractNum w:abstractNumId="4" w15:restartNumberingAfterBreak="0">
    <w:nsid w:val="1B720FDE"/>
    <w:multiLevelType w:val="hybridMultilevel"/>
    <w:tmpl w:val="3530E074"/>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3A31C8"/>
    <w:multiLevelType w:val="hybridMultilevel"/>
    <w:tmpl w:val="E95AE12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650D7"/>
    <w:multiLevelType w:val="hybridMultilevel"/>
    <w:tmpl w:val="755017A0"/>
    <w:lvl w:ilvl="0" w:tplc="D2A49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007F9"/>
    <w:multiLevelType w:val="hybridMultilevel"/>
    <w:tmpl w:val="3ECEF42C"/>
    <w:lvl w:ilvl="0" w:tplc="0409000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ED7FF9"/>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98F279F"/>
    <w:multiLevelType w:val="hybridMultilevel"/>
    <w:tmpl w:val="CED8C0A2"/>
    <w:lvl w:ilvl="0" w:tplc="A8181AF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F3D05"/>
    <w:multiLevelType w:val="hybridMultilevel"/>
    <w:tmpl w:val="72602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D2664A"/>
    <w:multiLevelType w:val="hybridMultilevel"/>
    <w:tmpl w:val="F3E2CA7E"/>
    <w:lvl w:ilvl="0" w:tplc="CDB66C10">
      <w:start w:val="1"/>
      <w:numFmt w:val="decimal"/>
      <w:lvlText w:val="%1."/>
      <w:lvlJc w:val="left"/>
      <w:pPr>
        <w:tabs>
          <w:tab w:val="num" w:pos="720"/>
        </w:tabs>
        <w:ind w:left="720" w:hanging="360"/>
      </w:pPr>
      <w:rPr>
        <w:rFonts w:hint="default"/>
      </w:rPr>
    </w:lvl>
    <w:lvl w:ilvl="1" w:tplc="1408D6CA">
      <w:start w:val="1"/>
      <w:numFmt w:val="decimal"/>
      <w:lvlText w:val="%2."/>
      <w:lvlJc w:val="left"/>
      <w:pPr>
        <w:tabs>
          <w:tab w:val="num" w:pos="720"/>
        </w:tabs>
        <w:ind w:left="720" w:hanging="360"/>
      </w:pPr>
      <w:rPr>
        <w:rFonts w:hint="default"/>
      </w:rPr>
    </w:lvl>
    <w:lvl w:ilvl="2" w:tplc="A4086DA0">
      <w:numFmt w:val="none"/>
      <w:lvlText w:val=""/>
      <w:lvlJc w:val="left"/>
      <w:pPr>
        <w:tabs>
          <w:tab w:val="num" w:pos="360"/>
        </w:tabs>
      </w:pPr>
    </w:lvl>
    <w:lvl w:ilvl="3" w:tplc="128A80BC">
      <w:numFmt w:val="none"/>
      <w:lvlText w:val=""/>
      <w:lvlJc w:val="left"/>
      <w:pPr>
        <w:tabs>
          <w:tab w:val="num" w:pos="360"/>
        </w:tabs>
      </w:pPr>
    </w:lvl>
    <w:lvl w:ilvl="4" w:tplc="0F04786C">
      <w:numFmt w:val="none"/>
      <w:lvlText w:val=""/>
      <w:lvlJc w:val="left"/>
      <w:pPr>
        <w:tabs>
          <w:tab w:val="num" w:pos="360"/>
        </w:tabs>
      </w:pPr>
    </w:lvl>
    <w:lvl w:ilvl="5" w:tplc="5302F28A">
      <w:numFmt w:val="none"/>
      <w:lvlText w:val=""/>
      <w:lvlJc w:val="left"/>
      <w:pPr>
        <w:tabs>
          <w:tab w:val="num" w:pos="360"/>
        </w:tabs>
      </w:pPr>
    </w:lvl>
    <w:lvl w:ilvl="6" w:tplc="34D88926">
      <w:numFmt w:val="none"/>
      <w:lvlText w:val=""/>
      <w:lvlJc w:val="left"/>
      <w:pPr>
        <w:tabs>
          <w:tab w:val="num" w:pos="360"/>
        </w:tabs>
      </w:pPr>
    </w:lvl>
    <w:lvl w:ilvl="7" w:tplc="17BA7C02">
      <w:numFmt w:val="none"/>
      <w:lvlText w:val=""/>
      <w:lvlJc w:val="left"/>
      <w:pPr>
        <w:tabs>
          <w:tab w:val="num" w:pos="360"/>
        </w:tabs>
      </w:pPr>
    </w:lvl>
    <w:lvl w:ilvl="8" w:tplc="D79C3C58">
      <w:numFmt w:val="none"/>
      <w:lvlText w:val=""/>
      <w:lvlJc w:val="left"/>
      <w:pPr>
        <w:tabs>
          <w:tab w:val="num" w:pos="360"/>
        </w:tabs>
      </w:pPr>
    </w:lvl>
  </w:abstractNum>
  <w:abstractNum w:abstractNumId="12" w15:restartNumberingAfterBreak="0">
    <w:nsid w:val="4EFE34B0"/>
    <w:multiLevelType w:val="hybridMultilevel"/>
    <w:tmpl w:val="B85649EA"/>
    <w:lvl w:ilvl="0" w:tplc="63923EA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15:restartNumberingAfterBreak="0">
    <w:nsid w:val="5D0559C9"/>
    <w:multiLevelType w:val="hybridMultilevel"/>
    <w:tmpl w:val="D7A6B63A"/>
    <w:lvl w:ilvl="0" w:tplc="485C70CE">
      <w:start w:val="1"/>
      <w:numFmt w:val="decimal"/>
      <w:lvlText w:val="%1."/>
      <w:lvlJc w:val="left"/>
      <w:pPr>
        <w:ind w:left="2771" w:hanging="360"/>
      </w:pPr>
      <w:rPr>
        <w:rFonts w:ascii="Verdana" w:hAnsi="Verdana" w:cs="Times New Roman" w:hint="default"/>
        <w:b/>
        <w:sz w:val="18"/>
        <w:szCs w:val="18"/>
      </w:rPr>
    </w:lvl>
    <w:lvl w:ilvl="1" w:tplc="04270019" w:tentative="1">
      <w:start w:val="1"/>
      <w:numFmt w:val="lowerLetter"/>
      <w:lvlText w:val="%2."/>
      <w:lvlJc w:val="left"/>
      <w:pPr>
        <w:ind w:left="3491" w:hanging="360"/>
      </w:pPr>
    </w:lvl>
    <w:lvl w:ilvl="2" w:tplc="0427001B" w:tentative="1">
      <w:start w:val="1"/>
      <w:numFmt w:val="lowerRoman"/>
      <w:lvlText w:val="%3."/>
      <w:lvlJc w:val="right"/>
      <w:pPr>
        <w:ind w:left="4211" w:hanging="180"/>
      </w:pPr>
    </w:lvl>
    <w:lvl w:ilvl="3" w:tplc="0427000F" w:tentative="1">
      <w:start w:val="1"/>
      <w:numFmt w:val="decimal"/>
      <w:lvlText w:val="%4."/>
      <w:lvlJc w:val="left"/>
      <w:pPr>
        <w:ind w:left="4931" w:hanging="360"/>
      </w:pPr>
    </w:lvl>
    <w:lvl w:ilvl="4" w:tplc="04270019" w:tentative="1">
      <w:start w:val="1"/>
      <w:numFmt w:val="lowerLetter"/>
      <w:lvlText w:val="%5."/>
      <w:lvlJc w:val="left"/>
      <w:pPr>
        <w:ind w:left="5651" w:hanging="360"/>
      </w:pPr>
    </w:lvl>
    <w:lvl w:ilvl="5" w:tplc="0427001B" w:tentative="1">
      <w:start w:val="1"/>
      <w:numFmt w:val="lowerRoman"/>
      <w:lvlText w:val="%6."/>
      <w:lvlJc w:val="right"/>
      <w:pPr>
        <w:ind w:left="6371" w:hanging="180"/>
      </w:pPr>
    </w:lvl>
    <w:lvl w:ilvl="6" w:tplc="0427000F" w:tentative="1">
      <w:start w:val="1"/>
      <w:numFmt w:val="decimal"/>
      <w:lvlText w:val="%7."/>
      <w:lvlJc w:val="left"/>
      <w:pPr>
        <w:ind w:left="7091" w:hanging="360"/>
      </w:pPr>
    </w:lvl>
    <w:lvl w:ilvl="7" w:tplc="04270019" w:tentative="1">
      <w:start w:val="1"/>
      <w:numFmt w:val="lowerLetter"/>
      <w:lvlText w:val="%8."/>
      <w:lvlJc w:val="left"/>
      <w:pPr>
        <w:ind w:left="7811" w:hanging="360"/>
      </w:pPr>
    </w:lvl>
    <w:lvl w:ilvl="8" w:tplc="0427001B" w:tentative="1">
      <w:start w:val="1"/>
      <w:numFmt w:val="lowerRoman"/>
      <w:lvlText w:val="%9."/>
      <w:lvlJc w:val="right"/>
      <w:pPr>
        <w:ind w:left="8531" w:hanging="180"/>
      </w:pPr>
    </w:lvl>
  </w:abstractNum>
  <w:abstractNum w:abstractNumId="14" w15:restartNumberingAfterBreak="0">
    <w:nsid w:val="69744964"/>
    <w:multiLevelType w:val="hybridMultilevel"/>
    <w:tmpl w:val="99B8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54547"/>
    <w:multiLevelType w:val="multilevel"/>
    <w:tmpl w:val="FFFFFFFF"/>
    <w:lvl w:ilvl="0">
      <w:start w:val="1"/>
      <w:numFmt w:val="decimal"/>
      <w:lvlText w:val="%1."/>
      <w:lvlJc w:val="left"/>
      <w:pPr>
        <w:ind w:left="1619" w:firstLine="374"/>
      </w:pPr>
      <w:rPr>
        <w:rFonts w:ascii="Times New Roman" w:eastAsia="Times New Roman" w:hAnsi="Times New Roman" w:cs="Times New Roman"/>
        <w:vertAlign w:val="baseline"/>
      </w:rPr>
    </w:lvl>
    <w:lvl w:ilvl="1">
      <w:start w:val="1"/>
      <w:numFmt w:val="lowerLetter"/>
      <w:lvlText w:val="%2."/>
      <w:lvlJc w:val="left"/>
      <w:pPr>
        <w:ind w:left="1454" w:firstLine="1094"/>
      </w:pPr>
      <w:rPr>
        <w:rFonts w:cs="Times New Roman"/>
        <w:vertAlign w:val="baseline"/>
      </w:rPr>
    </w:lvl>
    <w:lvl w:ilvl="2">
      <w:start w:val="1"/>
      <w:numFmt w:val="lowerRoman"/>
      <w:lvlText w:val="%3."/>
      <w:lvlJc w:val="right"/>
      <w:pPr>
        <w:ind w:left="2174" w:firstLine="1994"/>
      </w:pPr>
      <w:rPr>
        <w:rFonts w:cs="Times New Roman"/>
        <w:vertAlign w:val="baseline"/>
      </w:rPr>
    </w:lvl>
    <w:lvl w:ilvl="3">
      <w:start w:val="1"/>
      <w:numFmt w:val="decimal"/>
      <w:lvlText w:val="%4."/>
      <w:lvlJc w:val="left"/>
      <w:pPr>
        <w:ind w:left="2894" w:firstLine="2534"/>
      </w:pPr>
      <w:rPr>
        <w:rFonts w:cs="Times New Roman"/>
        <w:vertAlign w:val="baseline"/>
      </w:rPr>
    </w:lvl>
    <w:lvl w:ilvl="4">
      <w:start w:val="1"/>
      <w:numFmt w:val="lowerLetter"/>
      <w:lvlText w:val="%5."/>
      <w:lvlJc w:val="left"/>
      <w:pPr>
        <w:ind w:left="3614" w:firstLine="3254"/>
      </w:pPr>
      <w:rPr>
        <w:rFonts w:cs="Times New Roman"/>
        <w:vertAlign w:val="baseline"/>
      </w:rPr>
    </w:lvl>
    <w:lvl w:ilvl="5">
      <w:start w:val="1"/>
      <w:numFmt w:val="lowerRoman"/>
      <w:lvlText w:val="%6."/>
      <w:lvlJc w:val="right"/>
      <w:pPr>
        <w:ind w:left="4334" w:firstLine="4154"/>
      </w:pPr>
      <w:rPr>
        <w:rFonts w:cs="Times New Roman"/>
        <w:vertAlign w:val="baseline"/>
      </w:rPr>
    </w:lvl>
    <w:lvl w:ilvl="6">
      <w:start w:val="1"/>
      <w:numFmt w:val="decimal"/>
      <w:lvlText w:val="%7."/>
      <w:lvlJc w:val="left"/>
      <w:pPr>
        <w:ind w:left="5054" w:firstLine="4694"/>
      </w:pPr>
      <w:rPr>
        <w:rFonts w:cs="Times New Roman"/>
        <w:vertAlign w:val="baseline"/>
      </w:rPr>
    </w:lvl>
    <w:lvl w:ilvl="7">
      <w:start w:val="1"/>
      <w:numFmt w:val="lowerLetter"/>
      <w:lvlText w:val="%8."/>
      <w:lvlJc w:val="left"/>
      <w:pPr>
        <w:ind w:left="5774" w:firstLine="5414"/>
      </w:pPr>
      <w:rPr>
        <w:rFonts w:cs="Times New Roman"/>
        <w:vertAlign w:val="baseline"/>
      </w:rPr>
    </w:lvl>
    <w:lvl w:ilvl="8">
      <w:start w:val="1"/>
      <w:numFmt w:val="lowerRoman"/>
      <w:lvlText w:val="%9."/>
      <w:lvlJc w:val="right"/>
      <w:pPr>
        <w:ind w:left="6494" w:firstLine="6314"/>
      </w:pPr>
      <w:rPr>
        <w:rFonts w:cs="Times New Roman"/>
        <w:vertAlign w:val="baseline"/>
      </w:rPr>
    </w:lvl>
  </w:abstractNum>
  <w:abstractNum w:abstractNumId="16" w15:restartNumberingAfterBreak="0">
    <w:nsid w:val="769A3BF7"/>
    <w:multiLevelType w:val="hybridMultilevel"/>
    <w:tmpl w:val="99B8D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9A283C"/>
    <w:multiLevelType w:val="hybridMultilevel"/>
    <w:tmpl w:val="2514E572"/>
    <w:lvl w:ilvl="0" w:tplc="5276DE42">
      <w:start w:val="1"/>
      <w:numFmt w:val="upperRoman"/>
      <w:lvlText w:val="%1."/>
      <w:lvlJc w:val="left"/>
      <w:pPr>
        <w:ind w:left="1080" w:hanging="720"/>
      </w:pPr>
      <w:rPr>
        <w:rFonts w:ascii="Times New Roman" w:hAnsi="Times New Roman" w:cs="Times New Roman"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42651293">
    <w:abstractNumId w:val="12"/>
  </w:num>
  <w:num w:numId="2" w16cid:durableId="2140829890">
    <w:abstractNumId w:val="11"/>
  </w:num>
  <w:num w:numId="3" w16cid:durableId="2057049550">
    <w:abstractNumId w:val="15"/>
  </w:num>
  <w:num w:numId="4" w16cid:durableId="367919736">
    <w:abstractNumId w:val="1"/>
  </w:num>
  <w:num w:numId="5" w16cid:durableId="258221647">
    <w:abstractNumId w:val="2"/>
  </w:num>
  <w:num w:numId="6" w16cid:durableId="932471897">
    <w:abstractNumId w:val="3"/>
  </w:num>
  <w:num w:numId="7" w16cid:durableId="532961626">
    <w:abstractNumId w:val="9"/>
  </w:num>
  <w:num w:numId="8" w16cid:durableId="509297041">
    <w:abstractNumId w:val="0"/>
  </w:num>
  <w:num w:numId="9" w16cid:durableId="1315793896">
    <w:abstractNumId w:val="10"/>
  </w:num>
  <w:num w:numId="10" w16cid:durableId="1454517429">
    <w:abstractNumId w:val="17"/>
  </w:num>
  <w:num w:numId="11" w16cid:durableId="473525608">
    <w:abstractNumId w:val="13"/>
  </w:num>
  <w:num w:numId="12" w16cid:durableId="610665991">
    <w:abstractNumId w:val="14"/>
  </w:num>
  <w:num w:numId="13" w16cid:durableId="574819282">
    <w:abstractNumId w:val="16"/>
  </w:num>
  <w:num w:numId="14" w16cid:durableId="1045182350">
    <w:abstractNumId w:val="8"/>
  </w:num>
  <w:num w:numId="15" w16cid:durableId="802505816">
    <w:abstractNumId w:val="6"/>
  </w:num>
  <w:num w:numId="16" w16cid:durableId="2077974888">
    <w:abstractNumId w:val="5"/>
  </w:num>
  <w:num w:numId="17" w16cid:durableId="1693650080">
    <w:abstractNumId w:val="4"/>
  </w:num>
  <w:num w:numId="18" w16cid:durableId="30343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47"/>
    <w:rsid w:val="0002605E"/>
    <w:rsid w:val="00044158"/>
    <w:rsid w:val="000934C7"/>
    <w:rsid w:val="000A26F8"/>
    <w:rsid w:val="000C3B77"/>
    <w:rsid w:val="000F15AA"/>
    <w:rsid w:val="0010135C"/>
    <w:rsid w:val="0012426D"/>
    <w:rsid w:val="0028589F"/>
    <w:rsid w:val="002C28EF"/>
    <w:rsid w:val="00331205"/>
    <w:rsid w:val="00364BA0"/>
    <w:rsid w:val="00364BCF"/>
    <w:rsid w:val="003D504F"/>
    <w:rsid w:val="00451847"/>
    <w:rsid w:val="00477388"/>
    <w:rsid w:val="00484993"/>
    <w:rsid w:val="004B7505"/>
    <w:rsid w:val="004D0434"/>
    <w:rsid w:val="004D171A"/>
    <w:rsid w:val="004E225A"/>
    <w:rsid w:val="00500690"/>
    <w:rsid w:val="005757E9"/>
    <w:rsid w:val="0067165E"/>
    <w:rsid w:val="006D54BB"/>
    <w:rsid w:val="006D643B"/>
    <w:rsid w:val="00732723"/>
    <w:rsid w:val="00786AE3"/>
    <w:rsid w:val="007A7024"/>
    <w:rsid w:val="00834327"/>
    <w:rsid w:val="0086047B"/>
    <w:rsid w:val="00865243"/>
    <w:rsid w:val="0088438A"/>
    <w:rsid w:val="008A6DD1"/>
    <w:rsid w:val="00936FAE"/>
    <w:rsid w:val="00972BEF"/>
    <w:rsid w:val="009B4C43"/>
    <w:rsid w:val="009F4E8E"/>
    <w:rsid w:val="00A52F2B"/>
    <w:rsid w:val="00B4701E"/>
    <w:rsid w:val="00BE6A3B"/>
    <w:rsid w:val="00C911BA"/>
    <w:rsid w:val="00C93E9E"/>
    <w:rsid w:val="00D80FEE"/>
    <w:rsid w:val="00DB2F18"/>
    <w:rsid w:val="00E009D7"/>
    <w:rsid w:val="00E4208C"/>
    <w:rsid w:val="00E52026"/>
    <w:rsid w:val="00E844D2"/>
    <w:rsid w:val="00F7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4142"/>
  <w15:chartTrackingRefBased/>
  <w15:docId w15:val="{C151A43E-C318-4FDA-AE4B-3314D5C3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1847"/>
    <w:pPr>
      <w:spacing w:after="0" w:line="360" w:lineRule="auto"/>
      <w:ind w:firstLine="720"/>
      <w:jc w:val="both"/>
    </w:pPr>
    <w:rPr>
      <w:rFonts w:ascii="TimesLT" w:eastAsia="Times New Roman" w:hAnsi="TimesLT" w:cs="Times New Roman"/>
      <w:sz w:val="24"/>
      <w:szCs w:val="20"/>
      <w:lang w:val="lt-LT"/>
    </w:rPr>
  </w:style>
  <w:style w:type="paragraph" w:styleId="Antrat1">
    <w:name w:val="heading 1"/>
    <w:next w:val="prastasis"/>
    <w:link w:val="Antrat1Diagrama"/>
    <w:qFormat/>
    <w:rsid w:val="00451847"/>
    <w:pPr>
      <w:keepNext/>
      <w:spacing w:before="240" w:after="60" w:line="240" w:lineRule="auto"/>
      <w:jc w:val="center"/>
      <w:outlineLvl w:val="0"/>
    </w:pPr>
    <w:rPr>
      <w:rFonts w:ascii="Arial" w:eastAsia="Times New Roman" w:hAnsi="Arial" w:cs="Times New Roman"/>
      <w:b/>
      <w:caps/>
      <w:kern w:val="28"/>
      <w:sz w:val="4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51847"/>
    <w:rPr>
      <w:rFonts w:ascii="Arial" w:eastAsia="Times New Roman" w:hAnsi="Arial" w:cs="Times New Roman"/>
      <w:b/>
      <w:caps/>
      <w:kern w:val="28"/>
      <w:sz w:val="40"/>
      <w:szCs w:val="20"/>
      <w:lang w:val="lt-LT"/>
    </w:rPr>
  </w:style>
  <w:style w:type="paragraph" w:styleId="Porat">
    <w:name w:val="footer"/>
    <w:link w:val="PoratDiagrama"/>
    <w:uiPriority w:val="99"/>
    <w:rsid w:val="00451847"/>
    <w:pPr>
      <w:tabs>
        <w:tab w:val="center" w:pos="4153"/>
        <w:tab w:val="right" w:pos="8306"/>
      </w:tabs>
      <w:spacing w:after="0" w:line="240" w:lineRule="auto"/>
    </w:pPr>
    <w:rPr>
      <w:rFonts w:ascii="TimesLT" w:eastAsia="Times New Roman" w:hAnsi="TimesLT" w:cs="Times New Roman"/>
      <w:sz w:val="16"/>
      <w:szCs w:val="20"/>
      <w:lang w:val="lt-LT"/>
    </w:rPr>
  </w:style>
  <w:style w:type="character" w:customStyle="1" w:styleId="PoratDiagrama">
    <w:name w:val="Poraštė Diagrama"/>
    <w:basedOn w:val="Numatytasispastraiposriftas"/>
    <w:link w:val="Porat"/>
    <w:uiPriority w:val="99"/>
    <w:rsid w:val="00451847"/>
    <w:rPr>
      <w:rFonts w:ascii="TimesLT" w:eastAsia="Times New Roman" w:hAnsi="TimesLT" w:cs="Times New Roman"/>
      <w:sz w:val="16"/>
      <w:szCs w:val="20"/>
      <w:lang w:val="lt-LT"/>
    </w:rPr>
  </w:style>
  <w:style w:type="character" w:styleId="Puslapionumeris">
    <w:name w:val="page number"/>
    <w:rsid w:val="00451847"/>
    <w:rPr>
      <w:rFonts w:ascii="TimesLT" w:hAnsi="TimesLT"/>
    </w:rPr>
  </w:style>
  <w:style w:type="paragraph" w:styleId="Pagrindiniotekstotrauka">
    <w:name w:val="Body Text Indent"/>
    <w:basedOn w:val="prastasis"/>
    <w:link w:val="PagrindiniotekstotraukaDiagrama"/>
    <w:rsid w:val="00451847"/>
    <w:pPr>
      <w:spacing w:line="240" w:lineRule="auto"/>
      <w:ind w:firstLine="284"/>
    </w:pPr>
  </w:style>
  <w:style w:type="character" w:customStyle="1" w:styleId="PagrindiniotekstotraukaDiagrama">
    <w:name w:val="Pagrindinio teksto įtrauka Diagrama"/>
    <w:basedOn w:val="Numatytasispastraiposriftas"/>
    <w:link w:val="Pagrindiniotekstotrauka"/>
    <w:rsid w:val="00451847"/>
    <w:rPr>
      <w:rFonts w:ascii="TimesLT" w:eastAsia="Times New Roman" w:hAnsi="TimesLT" w:cs="Times New Roman"/>
      <w:sz w:val="24"/>
      <w:szCs w:val="20"/>
      <w:lang w:val="lt-LT"/>
    </w:rPr>
  </w:style>
  <w:style w:type="paragraph" w:styleId="Pagrindiniotekstotrauka2">
    <w:name w:val="Body Text Indent 2"/>
    <w:basedOn w:val="prastasis"/>
    <w:link w:val="Pagrindiniotekstotrauka2Diagrama"/>
    <w:rsid w:val="00451847"/>
    <w:pPr>
      <w:spacing w:line="240" w:lineRule="auto"/>
      <w:ind w:left="567" w:firstLine="0"/>
      <w:outlineLvl w:val="0"/>
    </w:pPr>
    <w:rPr>
      <w:rFonts w:ascii="Times New Roman" w:hAnsi="Times New Roman"/>
      <w:sz w:val="22"/>
    </w:rPr>
  </w:style>
  <w:style w:type="character" w:customStyle="1" w:styleId="Pagrindiniotekstotrauka2Diagrama">
    <w:name w:val="Pagrindinio teksto įtrauka 2 Diagrama"/>
    <w:basedOn w:val="Numatytasispastraiposriftas"/>
    <w:link w:val="Pagrindiniotekstotrauka2"/>
    <w:rsid w:val="00451847"/>
    <w:rPr>
      <w:rFonts w:ascii="Times New Roman" w:eastAsia="Times New Roman" w:hAnsi="Times New Roman" w:cs="Times New Roman"/>
      <w:szCs w:val="20"/>
      <w:lang w:val="lt-LT"/>
    </w:rPr>
  </w:style>
  <w:style w:type="paragraph" w:styleId="Pavadinimas">
    <w:name w:val="Title"/>
    <w:basedOn w:val="prastasis"/>
    <w:link w:val="PavadinimasDiagrama"/>
    <w:qFormat/>
    <w:rsid w:val="00451847"/>
    <w:pPr>
      <w:spacing w:line="240" w:lineRule="auto"/>
      <w:ind w:firstLine="567"/>
      <w:jc w:val="center"/>
    </w:pPr>
    <w:rPr>
      <w:rFonts w:ascii="Times New Roman" w:hAnsi="Times New Roman"/>
      <w:b/>
      <w:bCs/>
      <w:sz w:val="28"/>
    </w:rPr>
  </w:style>
  <w:style w:type="character" w:customStyle="1" w:styleId="PavadinimasDiagrama">
    <w:name w:val="Pavadinimas Diagrama"/>
    <w:basedOn w:val="Numatytasispastraiposriftas"/>
    <w:link w:val="Pavadinimas"/>
    <w:rsid w:val="00451847"/>
    <w:rPr>
      <w:rFonts w:ascii="Times New Roman" w:eastAsia="Times New Roman" w:hAnsi="Times New Roman" w:cs="Times New Roman"/>
      <w:b/>
      <w:bCs/>
      <w:sz w:val="28"/>
      <w:szCs w:val="20"/>
      <w:lang w:val="lt-LT"/>
    </w:rPr>
  </w:style>
  <w:style w:type="paragraph" w:customStyle="1" w:styleId="CharChar">
    <w:name w:val="Char Char"/>
    <w:basedOn w:val="prastasis"/>
    <w:rsid w:val="00451847"/>
    <w:pPr>
      <w:spacing w:before="120" w:after="160" w:line="240" w:lineRule="exact"/>
    </w:pPr>
    <w:rPr>
      <w:rFonts w:ascii="Verdana" w:hAnsi="Verdana"/>
      <w:sz w:val="20"/>
      <w:lang w:val="en-US"/>
    </w:rPr>
  </w:style>
  <w:style w:type="paragraph" w:customStyle="1" w:styleId="prastasis1">
    <w:name w:val="Įprastasis1"/>
    <w:uiPriority w:val="99"/>
    <w:rsid w:val="00451847"/>
    <w:pPr>
      <w:spacing w:after="0" w:line="276" w:lineRule="auto"/>
    </w:pPr>
    <w:rPr>
      <w:rFonts w:ascii="Arial" w:eastAsia="Arial" w:hAnsi="Arial" w:cs="Arial"/>
      <w:color w:val="000000"/>
      <w:lang w:val="lt-LT" w:eastAsia="lt-LT"/>
    </w:rPr>
  </w:style>
  <w:style w:type="paragraph" w:styleId="Antrats">
    <w:name w:val="header"/>
    <w:basedOn w:val="prastasis"/>
    <w:link w:val="AntratsDiagrama"/>
    <w:uiPriority w:val="99"/>
    <w:unhideWhenUsed/>
    <w:rsid w:val="00F7704F"/>
    <w:pPr>
      <w:tabs>
        <w:tab w:val="center" w:pos="4513"/>
        <w:tab w:val="right" w:pos="9026"/>
      </w:tabs>
      <w:spacing w:line="240" w:lineRule="auto"/>
    </w:pPr>
  </w:style>
  <w:style w:type="character" w:customStyle="1" w:styleId="AntratsDiagrama">
    <w:name w:val="Antraštės Diagrama"/>
    <w:basedOn w:val="Numatytasispastraiposriftas"/>
    <w:link w:val="Antrats"/>
    <w:uiPriority w:val="99"/>
    <w:rsid w:val="00F7704F"/>
    <w:rPr>
      <w:rFonts w:ascii="TimesLT" w:eastAsia="Times New Roman" w:hAnsi="TimesLT" w:cs="Times New Roman"/>
      <w:sz w:val="24"/>
      <w:szCs w:val="20"/>
      <w:lang w:val="lt-LT"/>
    </w:rPr>
  </w:style>
  <w:style w:type="paragraph" w:customStyle="1" w:styleId="TextBodyIndent">
    <w:name w:val="Text Body Indent"/>
    <w:basedOn w:val="prastasis"/>
    <w:uiPriority w:val="99"/>
    <w:rsid w:val="00E4208C"/>
    <w:pPr>
      <w:autoSpaceDE w:val="0"/>
      <w:autoSpaceDN w:val="0"/>
      <w:adjustRightInd w:val="0"/>
      <w:spacing w:line="240" w:lineRule="auto"/>
      <w:ind w:firstLine="284"/>
    </w:pPr>
    <w:rPr>
      <w:rFonts w:hAnsi="Calibri" w:cs="TimesLT"/>
      <w:szCs w:val="24"/>
    </w:rPr>
  </w:style>
  <w:style w:type="paragraph" w:styleId="Sraopastraipa">
    <w:name w:val="List Paragraph"/>
    <w:basedOn w:val="prastasis"/>
    <w:uiPriority w:val="34"/>
    <w:qFormat/>
    <w:rsid w:val="009B4C43"/>
    <w:pPr>
      <w:ind w:left="720"/>
      <w:contextualSpacing/>
    </w:pPr>
  </w:style>
  <w:style w:type="table" w:styleId="Lentelstinklelis">
    <w:name w:val="Table Grid"/>
    <w:basedOn w:val="prastojilentel"/>
    <w:uiPriority w:val="99"/>
    <w:rsid w:val="0088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787</Words>
  <Characters>4488</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Čepulytė</dc:creator>
  <cp:keywords/>
  <dc:description/>
  <cp:lastModifiedBy>Ieva Guobienė</cp:lastModifiedBy>
  <cp:revision>23</cp:revision>
  <dcterms:created xsi:type="dcterms:W3CDTF">2022-03-09T11:11:00Z</dcterms:created>
  <dcterms:modified xsi:type="dcterms:W3CDTF">2023-02-28T16:07:00Z</dcterms:modified>
</cp:coreProperties>
</file>